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EFD" w:rsidRPr="00DC2428" w:rsidRDefault="00DC2428" w:rsidP="00DC2428">
      <w:pPr>
        <w:spacing w:after="0"/>
        <w:ind w:right="140" w:firstLine="709"/>
        <w:jc w:val="both"/>
        <w:rPr>
          <w:b/>
        </w:rPr>
      </w:pPr>
      <w:r w:rsidRPr="00DC2428">
        <w:rPr>
          <w:b/>
        </w:rPr>
        <w:t>Д</w:t>
      </w:r>
      <w:r w:rsidR="002301B2" w:rsidRPr="00DC2428">
        <w:rPr>
          <w:b/>
        </w:rPr>
        <w:t>ля родителей о</w:t>
      </w:r>
      <w:r w:rsidRPr="00DC2428">
        <w:rPr>
          <w:b/>
        </w:rPr>
        <w:t xml:space="preserve">б основных направлениях деятельности </w:t>
      </w:r>
      <w:proofErr w:type="gramStart"/>
      <w:r w:rsidRPr="00DC2428">
        <w:rPr>
          <w:b/>
        </w:rPr>
        <w:t>ДОУ</w:t>
      </w:r>
      <w:r w:rsidR="002301B2" w:rsidRPr="00DC2428">
        <w:rPr>
          <w:b/>
        </w:rPr>
        <w:t xml:space="preserve"> </w:t>
      </w:r>
      <w:r w:rsidRPr="00DC2428">
        <w:rPr>
          <w:b/>
        </w:rPr>
        <w:t>,</w:t>
      </w:r>
      <w:proofErr w:type="gramEnd"/>
      <w:r w:rsidRPr="00DC2428">
        <w:rPr>
          <w:b/>
        </w:rPr>
        <w:t xml:space="preserve"> годовом плане, образовательной программе в соответствии с ФОП ДО.</w:t>
      </w:r>
    </w:p>
    <w:p w:rsidR="00DC2428" w:rsidRPr="00DC2428" w:rsidRDefault="00DC2428" w:rsidP="00DC2428">
      <w:pPr>
        <w:spacing w:after="0"/>
        <w:ind w:right="140" w:firstLine="709"/>
        <w:jc w:val="both"/>
        <w:rPr>
          <w:b/>
        </w:rPr>
      </w:pPr>
      <w:r w:rsidRPr="00DC2428">
        <w:rPr>
          <w:b/>
        </w:rPr>
        <w:t xml:space="preserve">                                        Выступление </w:t>
      </w:r>
      <w:r>
        <w:rPr>
          <w:b/>
        </w:rPr>
        <w:t xml:space="preserve">  </w:t>
      </w:r>
      <w:proofErr w:type="gramStart"/>
      <w:r>
        <w:rPr>
          <w:b/>
        </w:rPr>
        <w:t xml:space="preserve">заведующего  </w:t>
      </w:r>
      <w:proofErr w:type="spellStart"/>
      <w:r>
        <w:rPr>
          <w:b/>
        </w:rPr>
        <w:t>А.А.Висаитовой</w:t>
      </w:r>
      <w:proofErr w:type="spellEnd"/>
      <w:proofErr w:type="gramEnd"/>
      <w:r>
        <w:rPr>
          <w:b/>
        </w:rPr>
        <w:t>.</w:t>
      </w:r>
      <w:bookmarkStart w:id="0" w:name="_GoBack"/>
      <w:bookmarkEnd w:id="0"/>
    </w:p>
    <w:p w:rsidR="00581EFD" w:rsidRDefault="002301B2" w:rsidP="00DC2428">
      <w:pPr>
        <w:spacing w:after="0"/>
        <w:ind w:right="140" w:firstLine="709"/>
        <w:jc w:val="both"/>
      </w:pPr>
      <w:r w:rsidRPr="002301B2">
        <w:t xml:space="preserve"> Уважаемые родители, информируем вас о том, что с 1 сентября 2023 года все дошкольные образовательные учреждения на территории России перешли на работу по новой Федеральной образовательной программе дошкольного образования (ФОП ДО), утвержденной приказом </w:t>
      </w:r>
      <w:proofErr w:type="spellStart"/>
      <w:r w:rsidRPr="002301B2">
        <w:t>Минпросвещения</w:t>
      </w:r>
      <w:proofErr w:type="spellEnd"/>
      <w:r w:rsidRPr="002301B2">
        <w:t xml:space="preserve"> РФ от 25.11 2022г. № 1028. Как новая программа дошкольного образования изменит детские сады? Как было раньше?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 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 Впоследствии именно на основе этих двух программ были созданы многие современные комплексные программы дошкольного образования. В 2013 году был принят Федеральный государственный образовательный стандарт дошкольного образования (ФГОС ДО).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 В нашей образовательной организации дошкольное образование реализовывалось на основе инновационной программы «От рождения до школы» под редакцией Н.Е. </w:t>
      </w:r>
      <w:proofErr w:type="spellStart"/>
      <w:r w:rsidRPr="002301B2">
        <w:t>Вераксы</w:t>
      </w:r>
      <w:proofErr w:type="spellEnd"/>
      <w:r w:rsidRPr="002301B2">
        <w:t xml:space="preserve">, Т.С. Комаровой, Э.М. Дорофеевой. Как будет сейчас?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 Что такое федеральная образовательная программа дошкольного образования?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 Но у дошкольных образовательных организаций также осталось право разработать на основе ФОП </w:t>
      </w:r>
      <w:proofErr w:type="gramStart"/>
      <w:r w:rsidRPr="002301B2">
        <w:t>ДО свою образовательную программу</w:t>
      </w:r>
      <w:proofErr w:type="gramEnd"/>
      <w:r w:rsidRPr="002301B2">
        <w:t xml:space="preserve">,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социокультурные, региональные условия, в которых находится детский сад, и его традиции. </w:t>
      </w:r>
      <w:proofErr w:type="spellStart"/>
      <w:r w:rsidRPr="002301B2">
        <w:t>Педколлективы</w:t>
      </w:r>
      <w:proofErr w:type="spellEnd"/>
      <w:r w:rsidRPr="002301B2">
        <w:t xml:space="preserve"> также вправе выбирать парциальные образовательные программы и формы работы с детьми с учетом их потребностей, </w:t>
      </w:r>
      <w:r w:rsidRPr="002301B2">
        <w:lastRenderedPageBreak/>
        <w:t xml:space="preserve">интересов и возможностей детского сада.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ДО. 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w:t>
      </w:r>
      <w:proofErr w:type="spellStart"/>
      <w:r w:rsidRPr="002301B2">
        <w:t>национальнокультурных</w:t>
      </w:r>
      <w:proofErr w:type="spellEnd"/>
      <w:r w:rsidRPr="002301B2">
        <w:t xml:space="preserve"> традиций.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 Коротко об основном содержании ФОП ДО По-прежнему содержание дошкольного образования детей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 В ФОП ДО установлены возможные достижения детей к определенному возрасту - планируемые результаты реализации Программы.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педагогическую диагностику. Педагогическая диагностика достижений планируемых результатов направлена на изучение </w:t>
      </w:r>
      <w:proofErr w:type="spellStart"/>
      <w:r w:rsidRPr="002301B2">
        <w:t>деятельностных</w:t>
      </w:r>
      <w:proofErr w:type="spellEnd"/>
      <w:r w:rsidRPr="002301B2">
        <w:t xml:space="preserve">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 ФОП ДО определяет для педагогов и для родителей 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мессенджере — будьте внимательны. Дошкольное образование предусматривает </w:t>
      </w:r>
      <w:r w:rsidRPr="002301B2">
        <w:lastRenderedPageBreak/>
        <w:t xml:space="preserve">проведение с детьми занятий. 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w:t>
      </w:r>
      <w:proofErr w:type="spellStart"/>
      <w:r w:rsidRPr="002301B2">
        <w:t>проблемнообучающих</w:t>
      </w:r>
      <w:proofErr w:type="spellEnd"/>
      <w:r w:rsidRPr="002301B2">
        <w:t xml:space="preserve"> ситуаций, интегрирующих содержание образовательных областей, творческих и исследовательских проектов и так далее. Современное дошкольное образование уделяет большое внимание воспитательной работе с детьми. Большое место отводится патриотическому воспитанию. Поэтому, ФОП ДО включает программу воспитания дошкольников. В целях реализации программы воспитания, определен обязательный перечень памятных дат для дошкольников:</w:t>
      </w:r>
      <w:r w:rsidR="00581EFD">
        <w:tab/>
      </w:r>
    </w:p>
    <w:p w:rsidR="00581EFD" w:rsidRDefault="00581EFD" w:rsidP="00DC2428">
      <w:pPr>
        <w:spacing w:after="0"/>
        <w:ind w:right="140" w:firstLine="709"/>
        <w:jc w:val="both"/>
      </w:pPr>
      <w:r>
        <w:t>1 сентября</w:t>
      </w:r>
      <w:r>
        <w:tab/>
        <w:t>День знаний</w:t>
      </w:r>
    </w:p>
    <w:p w:rsidR="00581EFD" w:rsidRDefault="00581EFD" w:rsidP="00DC2428">
      <w:pPr>
        <w:spacing w:after="0"/>
        <w:ind w:right="140" w:firstLine="709"/>
        <w:jc w:val="both"/>
      </w:pPr>
      <w:r>
        <w:t>7 сентября</w:t>
      </w:r>
      <w:r>
        <w:tab/>
        <w:t>День Бородинского сражения</w:t>
      </w:r>
    </w:p>
    <w:p w:rsidR="00581EFD" w:rsidRDefault="00581EFD" w:rsidP="00DC2428">
      <w:pPr>
        <w:spacing w:after="0"/>
        <w:ind w:right="140" w:firstLine="709"/>
        <w:jc w:val="both"/>
      </w:pPr>
      <w:r>
        <w:t>6 сентября</w:t>
      </w:r>
      <w:r>
        <w:tab/>
        <w:t>День Республики</w:t>
      </w:r>
    </w:p>
    <w:p w:rsidR="00581EFD" w:rsidRDefault="00581EFD" w:rsidP="00DC2428">
      <w:pPr>
        <w:spacing w:after="0"/>
        <w:ind w:right="140" w:firstLine="709"/>
        <w:jc w:val="both"/>
      </w:pPr>
      <w:r>
        <w:t>15 сентября</w:t>
      </w:r>
      <w:r>
        <w:tab/>
        <w:t>День чеченской женщины</w:t>
      </w:r>
    </w:p>
    <w:p w:rsidR="00581EFD" w:rsidRDefault="00581EFD" w:rsidP="00DC2428">
      <w:pPr>
        <w:spacing w:after="0"/>
        <w:ind w:right="140" w:firstLine="709"/>
        <w:jc w:val="both"/>
      </w:pPr>
      <w:r>
        <w:t>27 сентября</w:t>
      </w:r>
      <w:r>
        <w:tab/>
        <w:t>День воспитателя и всех дошкольных работников</w:t>
      </w:r>
    </w:p>
    <w:p w:rsidR="00581EFD" w:rsidRDefault="00581EFD" w:rsidP="00DC2428">
      <w:pPr>
        <w:spacing w:after="0"/>
        <w:ind w:right="140" w:firstLine="709"/>
        <w:jc w:val="both"/>
      </w:pPr>
      <w:r>
        <w:t>27 сентября</w:t>
      </w:r>
      <w:r>
        <w:tab/>
        <w:t>День рождения Пророка Мухаммада (</w:t>
      </w:r>
      <w:proofErr w:type="spellStart"/>
      <w:r>
        <w:t>с.а.в</w:t>
      </w:r>
      <w:proofErr w:type="spellEnd"/>
      <w:r>
        <w:t>.)</w:t>
      </w:r>
    </w:p>
    <w:p w:rsidR="00581EFD" w:rsidRDefault="00581EFD" w:rsidP="00DC2428">
      <w:pPr>
        <w:spacing w:after="0"/>
        <w:ind w:right="140" w:firstLine="709"/>
        <w:jc w:val="both"/>
      </w:pPr>
      <w:r>
        <w:t>1 октября</w:t>
      </w:r>
      <w:r>
        <w:tab/>
        <w:t>Международный день музыки</w:t>
      </w:r>
    </w:p>
    <w:p w:rsidR="00581EFD" w:rsidRDefault="00581EFD" w:rsidP="00DC2428">
      <w:pPr>
        <w:spacing w:after="0"/>
        <w:ind w:right="140" w:firstLine="709"/>
        <w:jc w:val="both"/>
      </w:pPr>
      <w:r>
        <w:t>4 октября</w:t>
      </w:r>
      <w:r>
        <w:tab/>
        <w:t>День чеченской молодежи</w:t>
      </w:r>
    </w:p>
    <w:p w:rsidR="00581EFD" w:rsidRDefault="00581EFD" w:rsidP="00DC2428">
      <w:pPr>
        <w:spacing w:after="0"/>
        <w:ind w:right="140" w:firstLine="709"/>
        <w:jc w:val="both"/>
      </w:pPr>
      <w:r>
        <w:t>5 октября</w:t>
      </w:r>
      <w:r>
        <w:tab/>
        <w:t>День города Грозный</w:t>
      </w:r>
    </w:p>
    <w:p w:rsidR="00581EFD" w:rsidRDefault="00581EFD" w:rsidP="00DC2428">
      <w:pPr>
        <w:spacing w:after="0"/>
        <w:ind w:right="140" w:firstLine="709"/>
        <w:jc w:val="both"/>
      </w:pPr>
      <w:r>
        <w:t>5 октября</w:t>
      </w:r>
      <w:r>
        <w:tab/>
        <w:t>День учителя</w:t>
      </w:r>
    </w:p>
    <w:p w:rsidR="00581EFD" w:rsidRDefault="00581EFD" w:rsidP="00DC2428">
      <w:pPr>
        <w:spacing w:after="0"/>
        <w:ind w:right="140" w:firstLine="709"/>
        <w:jc w:val="both"/>
      </w:pPr>
      <w:r>
        <w:t>13 октября</w:t>
      </w:r>
      <w:r>
        <w:tab/>
        <w:t>День отца в России</w:t>
      </w:r>
    </w:p>
    <w:p w:rsidR="00581EFD" w:rsidRDefault="00581EFD" w:rsidP="00DC2428">
      <w:pPr>
        <w:spacing w:after="0"/>
        <w:ind w:right="140" w:firstLine="709"/>
        <w:jc w:val="both"/>
      </w:pPr>
      <w:r>
        <w:t>27 октября</w:t>
      </w:r>
      <w:r>
        <w:tab/>
        <w:t>Праздник «Осенняя сказка»</w:t>
      </w:r>
    </w:p>
    <w:p w:rsidR="00581EFD" w:rsidRDefault="00581EFD" w:rsidP="00DC2428">
      <w:pPr>
        <w:spacing w:after="0"/>
        <w:ind w:right="140" w:firstLine="709"/>
        <w:jc w:val="both"/>
      </w:pPr>
      <w:r>
        <w:t>4 ноября</w:t>
      </w:r>
      <w:r>
        <w:tab/>
        <w:t>День народного единства</w:t>
      </w:r>
    </w:p>
    <w:p w:rsidR="00581EFD" w:rsidRDefault="00581EFD" w:rsidP="00DC2428">
      <w:pPr>
        <w:spacing w:after="0"/>
        <w:ind w:right="140" w:firstLine="709"/>
        <w:jc w:val="both"/>
      </w:pPr>
      <w:r>
        <w:t>10 ноября</w:t>
      </w:r>
      <w:r>
        <w:tab/>
        <w:t>День милиции (день сотрудника органов внутренних дел)</w:t>
      </w:r>
    </w:p>
    <w:p w:rsidR="00581EFD" w:rsidRDefault="00581EFD" w:rsidP="00DC2428">
      <w:pPr>
        <w:spacing w:after="0"/>
        <w:ind w:right="140" w:firstLine="709"/>
        <w:jc w:val="both"/>
      </w:pPr>
      <w:r>
        <w:t>24 ноября</w:t>
      </w:r>
      <w:r>
        <w:tab/>
        <w:t>День матери в России</w:t>
      </w:r>
      <w:r>
        <w:tab/>
      </w:r>
    </w:p>
    <w:p w:rsidR="00581EFD" w:rsidRDefault="00581EFD" w:rsidP="00DC2428">
      <w:pPr>
        <w:spacing w:after="0"/>
        <w:ind w:right="140" w:firstLine="709"/>
        <w:jc w:val="both"/>
      </w:pPr>
      <w:r>
        <w:t>30 ноября</w:t>
      </w:r>
      <w:r>
        <w:tab/>
        <w:t>День Государственного герба Российской Федерации</w:t>
      </w:r>
    </w:p>
    <w:p w:rsidR="00581EFD" w:rsidRDefault="00581EFD" w:rsidP="00DC2428">
      <w:pPr>
        <w:spacing w:after="0"/>
        <w:ind w:right="140" w:firstLine="709"/>
        <w:jc w:val="both"/>
      </w:pPr>
      <w:r>
        <w:t>3 декабря</w:t>
      </w:r>
      <w:r>
        <w:tab/>
        <w:t>День неизвестного солдата</w:t>
      </w:r>
    </w:p>
    <w:p w:rsidR="00581EFD" w:rsidRDefault="00581EFD" w:rsidP="00DC2428">
      <w:pPr>
        <w:spacing w:after="0"/>
        <w:ind w:right="140" w:firstLine="709"/>
        <w:jc w:val="both"/>
      </w:pPr>
      <w:r>
        <w:t>3 декабря</w:t>
      </w:r>
      <w:r>
        <w:tab/>
        <w:t>Международный день инвалидов</w:t>
      </w:r>
    </w:p>
    <w:p w:rsidR="00581EFD" w:rsidRDefault="00581EFD" w:rsidP="00DC2428">
      <w:pPr>
        <w:spacing w:after="0"/>
        <w:ind w:right="140" w:firstLine="709"/>
        <w:jc w:val="both"/>
      </w:pPr>
      <w:r>
        <w:t>5 декабря</w:t>
      </w:r>
      <w:r>
        <w:tab/>
        <w:t>День добровольца (волонтера) в России</w:t>
      </w:r>
    </w:p>
    <w:p w:rsidR="00581EFD" w:rsidRDefault="00581EFD" w:rsidP="00DC2428">
      <w:pPr>
        <w:spacing w:after="0"/>
        <w:ind w:right="140" w:firstLine="709"/>
        <w:jc w:val="both"/>
      </w:pPr>
      <w:r>
        <w:t>9 декабря</w:t>
      </w:r>
      <w:r>
        <w:tab/>
        <w:t>День Героев Отечества</w:t>
      </w:r>
    </w:p>
    <w:p w:rsidR="00581EFD" w:rsidRDefault="00581EFD" w:rsidP="00DC2428">
      <w:pPr>
        <w:spacing w:after="0"/>
        <w:ind w:right="140" w:firstLine="709"/>
        <w:jc w:val="both"/>
      </w:pPr>
      <w:r>
        <w:t>12 декабря</w:t>
      </w:r>
      <w:r>
        <w:tab/>
        <w:t>День Конституции Российской Федерации</w:t>
      </w:r>
    </w:p>
    <w:p w:rsidR="00581EFD" w:rsidRDefault="00581EFD" w:rsidP="00DC2428">
      <w:pPr>
        <w:spacing w:after="0"/>
        <w:ind w:right="140" w:firstLine="709"/>
        <w:jc w:val="both"/>
      </w:pPr>
      <w:r>
        <w:t xml:space="preserve">28-29 </w:t>
      </w:r>
      <w:proofErr w:type="gramStart"/>
      <w:r>
        <w:t>декабря</w:t>
      </w:r>
      <w:proofErr w:type="gramEnd"/>
      <w:r>
        <w:tab/>
        <w:t>Любимый праздник Новый год</w:t>
      </w:r>
    </w:p>
    <w:p w:rsidR="00581EFD" w:rsidRDefault="00581EFD" w:rsidP="00DC2428">
      <w:pPr>
        <w:spacing w:after="0"/>
        <w:ind w:right="140" w:firstLine="709"/>
        <w:jc w:val="both"/>
      </w:pPr>
      <w:r>
        <w:t>9 января</w:t>
      </w:r>
      <w:r>
        <w:tab/>
        <w:t>День восстановления государственности чеченского народа</w:t>
      </w:r>
    </w:p>
    <w:p w:rsidR="00581EFD" w:rsidRDefault="00581EFD" w:rsidP="00DC2428">
      <w:pPr>
        <w:spacing w:after="0"/>
        <w:ind w:right="140" w:firstLine="709"/>
        <w:jc w:val="both"/>
      </w:pPr>
      <w:r>
        <w:t>27 января</w:t>
      </w:r>
      <w:r>
        <w:tab/>
        <w:t>День полного освобождения Ленинграда от фашистской блокады</w:t>
      </w:r>
    </w:p>
    <w:p w:rsidR="00581EFD" w:rsidRDefault="00581EFD" w:rsidP="00DC2428">
      <w:pPr>
        <w:spacing w:after="0"/>
        <w:ind w:right="140" w:firstLine="709"/>
        <w:jc w:val="both"/>
      </w:pPr>
      <w:r>
        <w:t>8 февраля</w:t>
      </w:r>
      <w:r>
        <w:tab/>
        <w:t>День Российской науки</w:t>
      </w:r>
    </w:p>
    <w:p w:rsidR="00581EFD" w:rsidRDefault="00581EFD" w:rsidP="00DC2428">
      <w:pPr>
        <w:spacing w:after="0"/>
        <w:ind w:right="140" w:firstLine="709"/>
        <w:jc w:val="both"/>
      </w:pPr>
      <w:r>
        <w:t>10 февраля</w:t>
      </w:r>
      <w:r>
        <w:tab/>
        <w:t>Всемирный день родного языка</w:t>
      </w:r>
    </w:p>
    <w:p w:rsidR="00581EFD" w:rsidRDefault="00581EFD" w:rsidP="00DC2428">
      <w:pPr>
        <w:spacing w:after="0"/>
        <w:ind w:right="140" w:firstLine="709"/>
        <w:jc w:val="both"/>
      </w:pPr>
      <w:r>
        <w:t>22 февраля</w:t>
      </w:r>
      <w:r>
        <w:tab/>
        <w:t>День защитника Отечества</w:t>
      </w:r>
    </w:p>
    <w:p w:rsidR="00581EFD" w:rsidRDefault="00581EFD" w:rsidP="00DC2428">
      <w:pPr>
        <w:spacing w:after="0"/>
        <w:ind w:right="140" w:firstLine="709"/>
        <w:jc w:val="both"/>
      </w:pPr>
      <w:r>
        <w:t>23 февраля</w:t>
      </w:r>
      <w:r>
        <w:tab/>
        <w:t xml:space="preserve">Депортация </w:t>
      </w:r>
      <w:proofErr w:type="spellStart"/>
      <w:r>
        <w:t>чеченскогонарода</w:t>
      </w:r>
      <w:proofErr w:type="spellEnd"/>
    </w:p>
    <w:p w:rsidR="00581EFD" w:rsidRDefault="00581EFD" w:rsidP="00DC2428">
      <w:pPr>
        <w:spacing w:after="0"/>
        <w:ind w:right="140" w:firstLine="709"/>
        <w:jc w:val="both"/>
      </w:pPr>
      <w:r>
        <w:t>8 марта</w:t>
      </w:r>
      <w:r>
        <w:tab/>
        <w:t xml:space="preserve">Международный женский день </w:t>
      </w:r>
    </w:p>
    <w:p w:rsidR="00581EFD" w:rsidRDefault="00581EFD" w:rsidP="00DC2428">
      <w:pPr>
        <w:spacing w:after="0"/>
        <w:ind w:right="140" w:firstLine="709"/>
        <w:jc w:val="both"/>
      </w:pPr>
      <w:r>
        <w:t>21 марта</w:t>
      </w:r>
      <w:r>
        <w:tab/>
        <w:t>День Конституции ЧР</w:t>
      </w:r>
    </w:p>
    <w:p w:rsidR="00581EFD" w:rsidRDefault="00581EFD" w:rsidP="00DC2428">
      <w:pPr>
        <w:spacing w:after="0"/>
        <w:ind w:right="140" w:firstLine="709"/>
        <w:jc w:val="both"/>
      </w:pPr>
      <w:r>
        <w:t>27 марта</w:t>
      </w:r>
      <w:r>
        <w:tab/>
        <w:t>Международный день театра</w:t>
      </w:r>
      <w:r>
        <w:tab/>
      </w:r>
    </w:p>
    <w:p w:rsidR="00581EFD" w:rsidRDefault="00581EFD" w:rsidP="00DC2428">
      <w:pPr>
        <w:spacing w:after="0"/>
        <w:ind w:right="140" w:firstLine="709"/>
        <w:jc w:val="both"/>
      </w:pPr>
      <w:r>
        <w:t>7 апреля</w:t>
      </w:r>
      <w:r>
        <w:tab/>
        <w:t>Всемирный день здоровья</w:t>
      </w:r>
    </w:p>
    <w:p w:rsidR="00581EFD" w:rsidRDefault="00581EFD" w:rsidP="00DC2428">
      <w:pPr>
        <w:spacing w:after="0"/>
        <w:ind w:right="140" w:firstLine="709"/>
        <w:jc w:val="both"/>
      </w:pPr>
      <w:r>
        <w:lastRenderedPageBreak/>
        <w:t>12 апреля</w:t>
      </w:r>
      <w:r>
        <w:tab/>
        <w:t>День космонавтики</w:t>
      </w:r>
    </w:p>
    <w:p w:rsidR="00581EFD" w:rsidRDefault="00581EFD" w:rsidP="00DC2428">
      <w:pPr>
        <w:spacing w:after="0"/>
        <w:ind w:right="140" w:firstLine="709"/>
        <w:jc w:val="both"/>
      </w:pPr>
      <w:r>
        <w:t>16 апреля</w:t>
      </w:r>
      <w:r>
        <w:tab/>
        <w:t>День мира</w:t>
      </w:r>
    </w:p>
    <w:p w:rsidR="00581EFD" w:rsidRDefault="00581EFD" w:rsidP="00DC2428">
      <w:pPr>
        <w:spacing w:after="0"/>
        <w:ind w:right="140" w:firstLine="709"/>
        <w:jc w:val="both"/>
      </w:pPr>
      <w:r>
        <w:t>22 апреля</w:t>
      </w:r>
      <w:r>
        <w:tab/>
        <w:t>Всемирный день Земли</w:t>
      </w:r>
    </w:p>
    <w:p w:rsidR="00581EFD" w:rsidRDefault="00581EFD" w:rsidP="00DC2428">
      <w:pPr>
        <w:spacing w:after="0"/>
        <w:ind w:right="140" w:firstLine="709"/>
        <w:jc w:val="both"/>
      </w:pPr>
      <w:r>
        <w:t>25апреля</w:t>
      </w:r>
      <w:r>
        <w:tab/>
        <w:t>День Чеченского языка</w:t>
      </w:r>
    </w:p>
    <w:p w:rsidR="00581EFD" w:rsidRDefault="00581EFD" w:rsidP="00DC2428">
      <w:pPr>
        <w:spacing w:after="0"/>
        <w:ind w:right="140" w:firstLine="709"/>
        <w:jc w:val="both"/>
      </w:pPr>
      <w:r>
        <w:t>26 апреля</w:t>
      </w:r>
      <w:r>
        <w:tab/>
        <w:t>День весны и Труда</w:t>
      </w:r>
    </w:p>
    <w:p w:rsidR="00581EFD" w:rsidRDefault="00581EFD" w:rsidP="00DC2428">
      <w:pPr>
        <w:spacing w:after="0"/>
        <w:ind w:right="140" w:firstLine="709"/>
        <w:jc w:val="both"/>
      </w:pPr>
      <w:r>
        <w:t>7 мая</w:t>
      </w:r>
      <w:r>
        <w:tab/>
        <w:t>День Победы</w:t>
      </w:r>
      <w:r>
        <w:tab/>
      </w:r>
    </w:p>
    <w:p w:rsidR="00581EFD" w:rsidRDefault="00581EFD" w:rsidP="00DC2428">
      <w:pPr>
        <w:spacing w:after="0"/>
        <w:ind w:right="140" w:firstLine="709"/>
        <w:jc w:val="both"/>
      </w:pPr>
      <w:r>
        <w:t>8 мая</w:t>
      </w:r>
      <w:r>
        <w:tab/>
        <w:t>День памяти и скорби</w:t>
      </w:r>
    </w:p>
    <w:p w:rsidR="00581EFD" w:rsidRDefault="00581EFD" w:rsidP="00DC2428">
      <w:pPr>
        <w:spacing w:after="0"/>
        <w:ind w:right="140" w:firstLine="709"/>
        <w:jc w:val="both"/>
      </w:pPr>
      <w:r>
        <w:t>19 мая</w:t>
      </w:r>
      <w:r>
        <w:tab/>
        <w:t>День детских общественных организаций в России</w:t>
      </w:r>
    </w:p>
    <w:p w:rsidR="00581EFD" w:rsidRDefault="00581EFD" w:rsidP="00DC2428">
      <w:pPr>
        <w:spacing w:after="0"/>
        <w:ind w:right="140" w:firstLine="709"/>
        <w:jc w:val="both"/>
      </w:pPr>
      <w:r>
        <w:t>24 мая</w:t>
      </w:r>
      <w:r>
        <w:tab/>
        <w:t>День славянской письменности и культуры</w:t>
      </w:r>
    </w:p>
    <w:p w:rsidR="00581EFD" w:rsidRDefault="00581EFD" w:rsidP="00DC2428">
      <w:pPr>
        <w:spacing w:after="0"/>
        <w:ind w:right="140" w:firstLine="709"/>
        <w:jc w:val="both"/>
      </w:pPr>
      <w:r>
        <w:t>30 мая</w:t>
      </w:r>
      <w:r>
        <w:tab/>
        <w:t xml:space="preserve">Выпускной </w:t>
      </w:r>
    </w:p>
    <w:p w:rsidR="00581EFD" w:rsidRDefault="00581EFD" w:rsidP="00DC2428">
      <w:pPr>
        <w:spacing w:after="0"/>
        <w:ind w:right="140" w:firstLine="709"/>
        <w:jc w:val="both"/>
      </w:pPr>
      <w:r>
        <w:t>1 июня</w:t>
      </w:r>
      <w:r>
        <w:tab/>
        <w:t>Международный день защиты детей</w:t>
      </w:r>
    </w:p>
    <w:p w:rsidR="00581EFD" w:rsidRDefault="00581EFD" w:rsidP="00DC2428">
      <w:pPr>
        <w:spacing w:after="0"/>
        <w:ind w:right="140" w:firstLine="709"/>
        <w:jc w:val="both"/>
      </w:pPr>
      <w:r>
        <w:t>6 июня</w:t>
      </w:r>
      <w:r>
        <w:tab/>
        <w:t>День русского языка в ООН</w:t>
      </w:r>
    </w:p>
    <w:p w:rsidR="00581EFD" w:rsidRDefault="00581EFD" w:rsidP="00DC2428">
      <w:pPr>
        <w:spacing w:after="0"/>
        <w:ind w:right="140" w:firstLine="709"/>
        <w:jc w:val="both"/>
      </w:pPr>
      <w:r>
        <w:t>Пушкинский день России</w:t>
      </w:r>
    </w:p>
    <w:p w:rsidR="00581EFD" w:rsidRDefault="00581EFD" w:rsidP="00DC2428">
      <w:pPr>
        <w:spacing w:after="0"/>
        <w:ind w:right="140" w:firstLine="709"/>
        <w:jc w:val="both"/>
      </w:pPr>
      <w:r>
        <w:t>12 июня</w:t>
      </w:r>
      <w:r>
        <w:tab/>
        <w:t>День России</w:t>
      </w:r>
    </w:p>
    <w:p w:rsidR="00581EFD" w:rsidRDefault="00581EFD" w:rsidP="00DC2428">
      <w:pPr>
        <w:spacing w:after="0"/>
        <w:ind w:right="140" w:firstLine="709"/>
        <w:jc w:val="both"/>
      </w:pPr>
      <w:r>
        <w:t>22 июня</w:t>
      </w:r>
      <w:r>
        <w:tab/>
        <w:t>День памяти и скорби</w:t>
      </w:r>
    </w:p>
    <w:p w:rsidR="00581EFD" w:rsidRDefault="00581EFD" w:rsidP="00DC2428">
      <w:pPr>
        <w:spacing w:after="0"/>
        <w:ind w:right="140" w:firstLine="709"/>
        <w:jc w:val="both"/>
      </w:pPr>
      <w:r>
        <w:t>2 августа</w:t>
      </w:r>
      <w:r>
        <w:tab/>
        <w:t>День воздушно-десантных войск России</w:t>
      </w:r>
    </w:p>
    <w:p w:rsidR="00581EFD" w:rsidRDefault="00581EFD" w:rsidP="00DC2428">
      <w:pPr>
        <w:spacing w:after="0"/>
        <w:ind w:right="140" w:firstLine="709"/>
        <w:jc w:val="both"/>
      </w:pPr>
      <w:r>
        <w:t>22 августа</w:t>
      </w:r>
      <w:r>
        <w:tab/>
        <w:t>День Государственного флага Российской Федерации</w:t>
      </w:r>
    </w:p>
    <w:p w:rsidR="00581EFD" w:rsidRDefault="00581EFD" w:rsidP="00DC2428">
      <w:pPr>
        <w:spacing w:after="0"/>
        <w:ind w:right="140" w:firstLine="709"/>
        <w:jc w:val="both"/>
      </w:pPr>
      <w:r>
        <w:t>23 августа</w:t>
      </w:r>
      <w:r>
        <w:tab/>
        <w:t xml:space="preserve">День рождение Первого Президента ЧР Героя России </w:t>
      </w:r>
      <w:proofErr w:type="spellStart"/>
      <w:r>
        <w:t>А.Х.Кадырова</w:t>
      </w:r>
      <w:proofErr w:type="spellEnd"/>
    </w:p>
    <w:p w:rsidR="00F12C76" w:rsidRDefault="002301B2" w:rsidP="00DC2428">
      <w:pPr>
        <w:spacing w:after="0"/>
        <w:ind w:right="140"/>
        <w:jc w:val="both"/>
      </w:pPr>
      <w:r w:rsidRPr="002301B2">
        <w:t>Одним из обязательных условий реализации дошкольного образования является взаимодействие педагогического коллектива с семьями воспитанников.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p>
    <w:sectPr w:rsidR="00F12C76" w:rsidSect="00DC2428">
      <w:pgSz w:w="11906" w:h="16838" w:code="9"/>
      <w:pgMar w:top="426" w:right="70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46"/>
    <w:rsid w:val="002301B2"/>
    <w:rsid w:val="002E26F2"/>
    <w:rsid w:val="00581EFD"/>
    <w:rsid w:val="006C0B77"/>
    <w:rsid w:val="008242FF"/>
    <w:rsid w:val="00870751"/>
    <w:rsid w:val="00912D46"/>
    <w:rsid w:val="00922C48"/>
    <w:rsid w:val="00B915B7"/>
    <w:rsid w:val="00DC242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A4FD"/>
  <w15:chartTrackingRefBased/>
  <w15:docId w15:val="{15220133-809C-407C-B6F2-EC0D17B3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428"/>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DC2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1622</Words>
  <Characters>9251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2023-11-28T13:14:00Z</cp:lastPrinted>
  <dcterms:created xsi:type="dcterms:W3CDTF">2023-11-28T11:30:00Z</dcterms:created>
  <dcterms:modified xsi:type="dcterms:W3CDTF">2023-11-28T13:15:00Z</dcterms:modified>
</cp:coreProperties>
</file>