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52" w:rsidRDefault="00145B52" w:rsidP="00665AAE">
      <w:pPr>
        <w:widowControl w:val="0"/>
        <w:autoSpaceDE w:val="0"/>
        <w:autoSpaceDN w:val="0"/>
        <w:adjustRightInd w:val="0"/>
        <w:spacing w:after="0" w:line="240" w:lineRule="auto"/>
        <w:ind w:left="-426" w:hanging="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«ОДО администрации </w:t>
      </w:r>
      <w:proofErr w:type="spellStart"/>
      <w:r>
        <w:rPr>
          <w:rFonts w:ascii="Times New Roman" w:eastAsia="Times New Roman" w:hAnsi="Times New Roman" w:cs="Times New Roman"/>
          <w:sz w:val="24"/>
          <w:szCs w:val="24"/>
          <w:lang w:eastAsia="ru-RU"/>
        </w:rPr>
        <w:t>Надтеречного</w:t>
      </w:r>
      <w:proofErr w:type="spellEnd"/>
      <w:r>
        <w:rPr>
          <w:rFonts w:ascii="Times New Roman" w:eastAsia="Times New Roman" w:hAnsi="Times New Roman" w:cs="Times New Roman"/>
          <w:sz w:val="24"/>
          <w:szCs w:val="24"/>
          <w:lang w:eastAsia="ru-RU"/>
        </w:rPr>
        <w:t xml:space="preserve"> муниципального района»</w:t>
      </w: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«ДЕТСКИЙ САД «БУРАТИНО» С.П. МЕКЕН-ЮРТОВСКОЕ</w:t>
      </w: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НАДТЕРЕЧНОГО МУНИЦИПАЛЬНОГО РАЙОНА»</w:t>
      </w: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(МБДОУ «Детский сад «Буратино» </w:t>
      </w:r>
      <w:proofErr w:type="spellStart"/>
      <w:r>
        <w:rPr>
          <w:rFonts w:ascii="Times New Roman" w:eastAsia="Times New Roman" w:hAnsi="Times New Roman" w:cs="Times New Roman"/>
          <w:b/>
          <w:sz w:val="24"/>
          <w:szCs w:val="24"/>
          <w:lang w:eastAsia="ru-RU"/>
        </w:rPr>
        <w:t>с.п</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Мекен-Юртовское</w:t>
      </w:r>
      <w:proofErr w:type="spellEnd"/>
      <w:r>
        <w:rPr>
          <w:rFonts w:ascii="Times New Roman" w:eastAsia="Times New Roman" w:hAnsi="Times New Roman" w:cs="Times New Roman"/>
          <w:b/>
          <w:sz w:val="24"/>
          <w:szCs w:val="24"/>
          <w:lang w:eastAsia="ru-RU"/>
        </w:rPr>
        <w:t>»)</w:t>
      </w: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sz w:val="24"/>
          <w:szCs w:val="24"/>
          <w:lang w:eastAsia="ru-RU"/>
        </w:rPr>
      </w:pPr>
    </w:p>
    <w:p w:rsidR="00145B52" w:rsidRDefault="00145B52" w:rsidP="00665AAE">
      <w:pPr>
        <w:widowControl w:val="0"/>
        <w:numPr>
          <w:ilvl w:val="0"/>
          <w:numId w:val="20"/>
        </w:numPr>
        <w:autoSpaceDE w:val="0"/>
        <w:autoSpaceDN w:val="0"/>
        <w:adjustRightInd w:val="0"/>
        <w:spacing w:after="0" w:line="240" w:lineRule="auto"/>
        <w:ind w:left="-426" w:hanging="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w:t>
      </w:r>
      <w:proofErr w:type="spellStart"/>
      <w:r>
        <w:rPr>
          <w:rFonts w:ascii="Times New Roman" w:eastAsia="Times New Roman" w:hAnsi="Times New Roman" w:cs="Times New Roman"/>
          <w:sz w:val="24"/>
          <w:szCs w:val="24"/>
          <w:lang w:eastAsia="ru-RU"/>
        </w:rPr>
        <w:t>Теркан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муниципальни</w:t>
      </w:r>
      <w:proofErr w:type="spellEnd"/>
      <w:r>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val="en-US" w:eastAsia="ru-RU"/>
        </w:rPr>
        <w:t>I</w:t>
      </w:r>
      <w:proofErr w:type="spellStart"/>
      <w:r>
        <w:rPr>
          <w:rFonts w:ascii="Times New Roman" w:eastAsia="Times New Roman" w:hAnsi="Times New Roman" w:cs="Times New Roman"/>
          <w:sz w:val="24"/>
          <w:szCs w:val="24"/>
          <w:lang w:eastAsia="ru-RU"/>
        </w:rPr>
        <w:t>оштан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администрацин</w:t>
      </w:r>
      <w:proofErr w:type="spellEnd"/>
      <w:r>
        <w:rPr>
          <w:rFonts w:ascii="Times New Roman" w:eastAsia="Times New Roman" w:hAnsi="Times New Roman" w:cs="Times New Roman"/>
          <w:sz w:val="24"/>
          <w:szCs w:val="24"/>
          <w:lang w:eastAsia="ru-RU"/>
        </w:rPr>
        <w:t xml:space="preserve"> ШДД»</w:t>
      </w:r>
    </w:p>
    <w:p w:rsidR="00145B52" w:rsidRDefault="00145B52" w:rsidP="00665AAE">
      <w:pPr>
        <w:widowControl w:val="0"/>
        <w:tabs>
          <w:tab w:val="left" w:pos="8472"/>
        </w:tabs>
        <w:autoSpaceDE w:val="0"/>
        <w:autoSpaceDN w:val="0"/>
        <w:adjustRightInd w:val="0"/>
        <w:spacing w:after="0" w:line="240" w:lineRule="auto"/>
        <w:ind w:left="-426" w:hanging="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Муниципальни</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бюджетни</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школазхойн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дешаран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учреждени</w:t>
      </w:r>
      <w:proofErr w:type="spellEnd"/>
    </w:p>
    <w:p w:rsidR="00145B52" w:rsidRDefault="00145B52" w:rsidP="00665AAE">
      <w:pPr>
        <w:widowControl w:val="0"/>
        <w:tabs>
          <w:tab w:val="left" w:pos="8472"/>
        </w:tabs>
        <w:autoSpaceDE w:val="0"/>
        <w:autoSpaceDN w:val="0"/>
        <w:adjustRightInd w:val="0"/>
        <w:spacing w:after="0" w:line="240" w:lineRule="auto"/>
        <w:ind w:left="-426" w:hanging="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«ТЕРКАН МУНИЦИПАЛЬНИ К</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ОШТАН</w:t>
      </w:r>
    </w:p>
    <w:p w:rsidR="00145B52" w:rsidRDefault="00145B52" w:rsidP="00665AAE">
      <w:pPr>
        <w:widowControl w:val="0"/>
        <w:tabs>
          <w:tab w:val="left" w:pos="8472"/>
        </w:tabs>
        <w:autoSpaceDE w:val="0"/>
        <w:autoSpaceDN w:val="0"/>
        <w:adjustRightInd w:val="0"/>
        <w:spacing w:after="0" w:line="240" w:lineRule="auto"/>
        <w:ind w:left="-426" w:hanging="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МАКАНЕ ЮЬРТАН БЕРИЙН БЕШ «БУРАТИНО»</w:t>
      </w:r>
    </w:p>
    <w:p w:rsidR="00145B52" w:rsidRDefault="00145B52" w:rsidP="00665AAE">
      <w:pPr>
        <w:widowControl w:val="0"/>
        <w:tabs>
          <w:tab w:val="left" w:pos="8472"/>
        </w:tabs>
        <w:autoSpaceDE w:val="0"/>
        <w:autoSpaceDN w:val="0"/>
        <w:adjustRightInd w:val="0"/>
        <w:spacing w:after="0" w:line="240" w:lineRule="auto"/>
        <w:ind w:left="-426" w:hanging="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(МБШДУ «</w:t>
      </w:r>
      <w:proofErr w:type="spellStart"/>
      <w:r>
        <w:rPr>
          <w:rFonts w:ascii="Times New Roman" w:eastAsia="Times New Roman" w:hAnsi="Times New Roman" w:cs="Times New Roman"/>
          <w:b/>
          <w:sz w:val="24"/>
          <w:szCs w:val="24"/>
          <w:lang w:eastAsia="ru-RU"/>
        </w:rPr>
        <w:t>Макане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юьртан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берийн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беш</w:t>
      </w:r>
      <w:proofErr w:type="spellEnd"/>
      <w:r>
        <w:rPr>
          <w:rFonts w:ascii="Times New Roman" w:eastAsia="Times New Roman" w:hAnsi="Times New Roman" w:cs="Times New Roman"/>
          <w:b/>
          <w:sz w:val="24"/>
          <w:szCs w:val="24"/>
          <w:lang w:eastAsia="ru-RU"/>
        </w:rPr>
        <w:t xml:space="preserve"> «Буратино»)</w:t>
      </w:r>
    </w:p>
    <w:p w:rsidR="00145B52" w:rsidRDefault="00145B52" w:rsidP="00665AAE">
      <w:pPr>
        <w:pStyle w:val="1"/>
        <w:spacing w:line="240" w:lineRule="auto"/>
        <w:ind w:left="-426" w:right="89" w:hanging="567"/>
        <w:jc w:val="center"/>
        <w:rPr>
          <w:sz w:val="28"/>
          <w:szCs w:val="28"/>
        </w:rPr>
      </w:pPr>
    </w:p>
    <w:p w:rsidR="001C5CF9" w:rsidRPr="001C5CF9" w:rsidRDefault="001C5CF9" w:rsidP="00665AAE">
      <w:pPr>
        <w:spacing w:after="0" w:line="240" w:lineRule="auto"/>
        <w:ind w:left="-426" w:hanging="567"/>
        <w:rPr>
          <w:rFonts w:ascii="Times New Roman" w:eastAsia="Times New Roman" w:hAnsi="Times New Roman" w:cs="Times New Roman"/>
          <w:b/>
          <w:sz w:val="24"/>
          <w:szCs w:val="24"/>
          <w:lang w:eastAsia="ru-RU"/>
        </w:rPr>
      </w:pPr>
    </w:p>
    <w:p w:rsidR="001C5CF9" w:rsidRDefault="001C5CF9" w:rsidP="00665AAE">
      <w:pPr>
        <w:spacing w:after="0" w:line="240" w:lineRule="auto"/>
        <w:ind w:left="-426" w:hanging="567"/>
        <w:rPr>
          <w:rFonts w:ascii="Times New Roman" w:eastAsia="Times New Roman" w:hAnsi="Times New Roman" w:cs="Times New Roman"/>
          <w:sz w:val="28"/>
          <w:szCs w:val="28"/>
          <w:lang w:eastAsia="ru-RU"/>
        </w:rPr>
      </w:pPr>
    </w:p>
    <w:p w:rsidR="001F0ECC" w:rsidRDefault="001F0ECC" w:rsidP="00665AAE">
      <w:pPr>
        <w:spacing w:after="0" w:line="240" w:lineRule="auto"/>
        <w:ind w:left="-426" w:hanging="567"/>
        <w:rPr>
          <w:rFonts w:ascii="Times New Roman" w:eastAsia="Times New Roman" w:hAnsi="Times New Roman" w:cs="Times New Roman"/>
          <w:sz w:val="28"/>
          <w:szCs w:val="28"/>
          <w:lang w:eastAsia="ru-RU"/>
        </w:rPr>
      </w:pPr>
    </w:p>
    <w:p w:rsidR="00665AAE" w:rsidRDefault="00665AAE" w:rsidP="00665AAE">
      <w:pPr>
        <w:spacing w:after="0" w:line="240" w:lineRule="auto"/>
        <w:ind w:left="-426" w:hanging="567"/>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w:t>
      </w:r>
      <w:r w:rsidR="00F94BED">
        <w:rPr>
          <w:rFonts w:ascii="Times New Roman" w:eastAsia="Times New Roman" w:hAnsi="Times New Roman" w:cs="Times New Roman"/>
          <w:b/>
          <w:bCs/>
          <w:color w:val="000000"/>
          <w:sz w:val="28"/>
          <w:szCs w:val="24"/>
          <w:lang w:eastAsia="ru-RU"/>
        </w:rPr>
        <w:t>Информация</w:t>
      </w:r>
      <w:r w:rsidR="007829E3" w:rsidRPr="007829E3">
        <w:rPr>
          <w:rFonts w:ascii="Times New Roman" w:eastAsia="Times New Roman" w:hAnsi="Times New Roman" w:cs="Times New Roman"/>
          <w:b/>
          <w:bCs/>
          <w:color w:val="000000"/>
          <w:sz w:val="28"/>
          <w:szCs w:val="24"/>
          <w:lang w:eastAsia="ru-RU"/>
        </w:rPr>
        <w:t xml:space="preserve"> </w:t>
      </w:r>
      <w:proofErr w:type="gramStart"/>
      <w:r w:rsidR="00C114A2" w:rsidRPr="00C114A2">
        <w:rPr>
          <w:rFonts w:ascii="Times New Roman" w:eastAsia="Times New Roman" w:hAnsi="Times New Roman" w:cs="Times New Roman"/>
          <w:b/>
          <w:bCs/>
          <w:color w:val="000000"/>
          <w:sz w:val="28"/>
          <w:szCs w:val="24"/>
          <w:lang w:eastAsia="ru-RU"/>
        </w:rPr>
        <w:t xml:space="preserve">о </w:t>
      </w:r>
      <w:r w:rsidR="00CD71F7" w:rsidRPr="00CD71F7">
        <w:rPr>
          <w:rFonts w:ascii="Times New Roman" w:eastAsia="Times New Roman" w:hAnsi="Times New Roman" w:cs="Times New Roman"/>
          <w:b/>
          <w:bCs/>
          <w:color w:val="000000"/>
          <w:sz w:val="28"/>
          <w:szCs w:val="24"/>
          <w:lang w:eastAsia="ru-RU"/>
        </w:rPr>
        <w:t xml:space="preserve"> федеральных</w:t>
      </w:r>
      <w:proofErr w:type="gramEnd"/>
      <w:r w:rsidR="00CD71F7" w:rsidRPr="00CD71F7">
        <w:rPr>
          <w:rFonts w:ascii="Times New Roman" w:eastAsia="Times New Roman" w:hAnsi="Times New Roman" w:cs="Times New Roman"/>
          <w:b/>
          <w:bCs/>
          <w:color w:val="000000"/>
          <w:sz w:val="28"/>
          <w:szCs w:val="24"/>
          <w:lang w:eastAsia="ru-RU"/>
        </w:rPr>
        <w:t xml:space="preserve"> государственных образовательных </w:t>
      </w:r>
    </w:p>
    <w:p w:rsidR="00CD71F7" w:rsidRDefault="00CD71F7" w:rsidP="00665AAE">
      <w:pPr>
        <w:spacing w:after="0" w:line="240" w:lineRule="auto"/>
        <w:ind w:left="-426" w:hanging="567"/>
        <w:jc w:val="center"/>
        <w:rPr>
          <w:rFonts w:ascii="Times New Roman" w:eastAsia="Times New Roman" w:hAnsi="Times New Roman" w:cs="Times New Roman"/>
          <w:b/>
          <w:bCs/>
          <w:color w:val="000000"/>
          <w:sz w:val="28"/>
          <w:szCs w:val="24"/>
          <w:lang w:eastAsia="ru-RU"/>
        </w:rPr>
      </w:pPr>
      <w:r w:rsidRPr="00CD71F7">
        <w:rPr>
          <w:rFonts w:ascii="Times New Roman" w:eastAsia="Times New Roman" w:hAnsi="Times New Roman" w:cs="Times New Roman"/>
          <w:b/>
          <w:bCs/>
          <w:color w:val="000000"/>
          <w:sz w:val="28"/>
          <w:szCs w:val="24"/>
          <w:lang w:eastAsia="ru-RU"/>
        </w:rPr>
        <w:t xml:space="preserve">стандартах и об образовательных стандартах с приложением их копий </w:t>
      </w:r>
    </w:p>
    <w:p w:rsidR="00C114A2" w:rsidRDefault="00CD71F7" w:rsidP="00665AAE">
      <w:pPr>
        <w:spacing w:after="0" w:line="240" w:lineRule="auto"/>
        <w:ind w:left="-426" w:hanging="567"/>
        <w:jc w:val="center"/>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b/>
          <w:bCs/>
          <w:color w:val="000000"/>
          <w:sz w:val="28"/>
          <w:szCs w:val="24"/>
          <w:lang w:eastAsia="ru-RU"/>
        </w:rPr>
        <w:t>(при наличии)</w:t>
      </w:r>
    </w:p>
    <w:p w:rsidR="00C114A2" w:rsidRDefault="00C114A2"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C12F78" w:rsidP="00665AAE">
      <w:pPr>
        <w:spacing w:after="0" w:line="240" w:lineRule="auto"/>
        <w:ind w:left="-567" w:hanging="426"/>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45B52">
        <w:rPr>
          <w:rFonts w:ascii="Times New Roman" w:eastAsia="Times New Roman" w:hAnsi="Times New Roman" w:cs="Times New Roman"/>
          <w:color w:val="000000"/>
          <w:sz w:val="28"/>
          <w:szCs w:val="28"/>
          <w:bdr w:val="none" w:sz="0" w:space="0" w:color="auto" w:frame="1"/>
          <w:lang w:eastAsia="ru-RU"/>
        </w:rPr>
        <w:t>МБДОУ «Детский сад «Буратино</w:t>
      </w:r>
      <w:r w:rsidR="00567F09" w:rsidRPr="00567F09">
        <w:rPr>
          <w:rFonts w:ascii="Times New Roman" w:eastAsia="Times New Roman" w:hAnsi="Times New Roman" w:cs="Times New Roman"/>
          <w:color w:val="000000"/>
          <w:sz w:val="28"/>
          <w:szCs w:val="28"/>
          <w:bdr w:val="none" w:sz="0" w:space="0" w:color="auto" w:frame="1"/>
          <w:lang w:eastAsia="ru-RU"/>
        </w:rPr>
        <w:t>»</w:t>
      </w:r>
      <w:r w:rsidR="00145B52">
        <w:rPr>
          <w:rFonts w:ascii="Times New Roman" w:eastAsia="Times New Roman" w:hAnsi="Times New Roman" w:cs="Times New Roman"/>
          <w:color w:val="000000"/>
          <w:sz w:val="28"/>
          <w:szCs w:val="28"/>
          <w:bdr w:val="none" w:sz="0" w:space="0" w:color="auto" w:frame="1"/>
          <w:lang w:eastAsia="ru-RU"/>
        </w:rPr>
        <w:t xml:space="preserve"> </w:t>
      </w:r>
      <w:proofErr w:type="spellStart"/>
      <w:r w:rsidR="00145B52">
        <w:rPr>
          <w:rFonts w:ascii="Times New Roman" w:eastAsia="Times New Roman" w:hAnsi="Times New Roman" w:cs="Times New Roman"/>
          <w:color w:val="000000"/>
          <w:sz w:val="28"/>
          <w:szCs w:val="28"/>
          <w:bdr w:val="none" w:sz="0" w:space="0" w:color="auto" w:frame="1"/>
          <w:lang w:eastAsia="ru-RU"/>
        </w:rPr>
        <w:t>с.п</w:t>
      </w:r>
      <w:proofErr w:type="spellEnd"/>
      <w:r w:rsidR="00145B52">
        <w:rPr>
          <w:rFonts w:ascii="Times New Roman" w:eastAsia="Times New Roman" w:hAnsi="Times New Roman" w:cs="Times New Roman"/>
          <w:color w:val="000000"/>
          <w:sz w:val="28"/>
          <w:szCs w:val="28"/>
          <w:bdr w:val="none" w:sz="0" w:space="0" w:color="auto" w:frame="1"/>
          <w:lang w:eastAsia="ru-RU"/>
        </w:rPr>
        <w:t xml:space="preserve">. </w:t>
      </w:r>
      <w:proofErr w:type="spellStart"/>
      <w:r w:rsidR="00145B52">
        <w:rPr>
          <w:rFonts w:ascii="Times New Roman" w:eastAsia="Times New Roman" w:hAnsi="Times New Roman" w:cs="Times New Roman"/>
          <w:color w:val="000000"/>
          <w:sz w:val="28"/>
          <w:szCs w:val="28"/>
          <w:bdr w:val="none" w:sz="0" w:space="0" w:color="auto" w:frame="1"/>
          <w:lang w:eastAsia="ru-RU"/>
        </w:rPr>
        <w:t>Мекен-Юртовское</w:t>
      </w:r>
      <w:proofErr w:type="spellEnd"/>
      <w:r w:rsidR="00C52791">
        <w:rPr>
          <w:rFonts w:ascii="Times New Roman" w:eastAsia="Times New Roman" w:hAnsi="Times New Roman" w:cs="Times New Roman"/>
          <w:color w:val="000000"/>
          <w:sz w:val="28"/>
          <w:szCs w:val="28"/>
          <w:bdr w:val="none" w:sz="0" w:space="0" w:color="auto" w:frame="1"/>
          <w:lang w:eastAsia="ru-RU"/>
        </w:rPr>
        <w:t>»</w:t>
      </w:r>
      <w:r w:rsidR="00567F09" w:rsidRPr="00567F09">
        <w:rPr>
          <w:rFonts w:ascii="Times New Roman" w:eastAsia="Times New Roman" w:hAnsi="Times New Roman" w:cs="Times New Roman"/>
          <w:color w:val="000000"/>
          <w:sz w:val="28"/>
          <w:szCs w:val="28"/>
          <w:bdr w:val="none" w:sz="0" w:space="0" w:color="auto" w:frame="1"/>
          <w:lang w:eastAsia="ru-RU"/>
        </w:rPr>
        <w:t xml:space="preserve"> </w:t>
      </w:r>
      <w:r w:rsidR="00CD71F7">
        <w:rPr>
          <w:rFonts w:ascii="Times New Roman" w:eastAsia="Times New Roman" w:hAnsi="Times New Roman" w:cs="Times New Roman"/>
          <w:color w:val="000000"/>
          <w:sz w:val="28"/>
          <w:szCs w:val="28"/>
          <w:bdr w:val="none" w:sz="0" w:space="0" w:color="auto" w:frame="1"/>
          <w:lang w:eastAsia="ru-RU"/>
        </w:rPr>
        <w:t xml:space="preserve">начал функционировать </w:t>
      </w:r>
      <w:r w:rsidR="00145B52">
        <w:rPr>
          <w:rFonts w:ascii="Times New Roman" w:eastAsia="Times New Roman" w:hAnsi="Times New Roman" w:cs="Times New Roman"/>
          <w:color w:val="000000"/>
          <w:sz w:val="28"/>
          <w:szCs w:val="28"/>
          <w:bdr w:val="none" w:sz="0" w:space="0" w:color="auto" w:frame="1"/>
          <w:lang w:eastAsia="ru-RU"/>
        </w:rPr>
        <w:t>02</w:t>
      </w:r>
      <w:r w:rsidR="00C52791">
        <w:rPr>
          <w:rFonts w:ascii="Times New Roman" w:eastAsia="Times New Roman" w:hAnsi="Times New Roman" w:cs="Times New Roman"/>
          <w:color w:val="000000"/>
          <w:sz w:val="28"/>
          <w:szCs w:val="28"/>
          <w:bdr w:val="none" w:sz="0" w:space="0" w:color="auto" w:frame="1"/>
          <w:lang w:eastAsia="ru-RU"/>
        </w:rPr>
        <w:t xml:space="preserve"> </w:t>
      </w:r>
      <w:r w:rsidR="00145B52">
        <w:rPr>
          <w:rFonts w:ascii="Times New Roman" w:eastAsia="Times New Roman" w:hAnsi="Times New Roman" w:cs="Times New Roman"/>
          <w:color w:val="000000"/>
          <w:sz w:val="28"/>
          <w:szCs w:val="28"/>
          <w:bdr w:val="none" w:sz="0" w:space="0" w:color="auto" w:frame="1"/>
          <w:lang w:eastAsia="ru-RU"/>
        </w:rPr>
        <w:t>ноябрь</w:t>
      </w:r>
      <w:r w:rsidR="001F0ECC">
        <w:rPr>
          <w:rFonts w:ascii="Times New Roman" w:eastAsia="Times New Roman" w:hAnsi="Times New Roman" w:cs="Times New Roman"/>
          <w:color w:val="000000"/>
          <w:sz w:val="28"/>
          <w:szCs w:val="28"/>
          <w:bdr w:val="none" w:sz="0" w:space="0" w:color="auto" w:frame="1"/>
          <w:lang w:eastAsia="ru-RU"/>
        </w:rPr>
        <w:t xml:space="preserve"> 20</w:t>
      </w:r>
      <w:r w:rsidR="00145B52">
        <w:rPr>
          <w:rFonts w:ascii="Times New Roman" w:eastAsia="Times New Roman" w:hAnsi="Times New Roman" w:cs="Times New Roman"/>
          <w:color w:val="000000"/>
          <w:sz w:val="28"/>
          <w:szCs w:val="28"/>
          <w:bdr w:val="none" w:sz="0" w:space="0" w:color="auto" w:frame="1"/>
          <w:lang w:eastAsia="ru-RU"/>
        </w:rPr>
        <w:t>17</w:t>
      </w:r>
      <w:r w:rsidR="001F0ECC">
        <w:rPr>
          <w:rFonts w:ascii="Times New Roman" w:eastAsia="Times New Roman" w:hAnsi="Times New Roman" w:cs="Times New Roman"/>
          <w:color w:val="000000"/>
          <w:sz w:val="28"/>
          <w:szCs w:val="28"/>
          <w:bdr w:val="none" w:sz="0" w:space="0" w:color="auto" w:frame="1"/>
          <w:lang w:eastAsia="ru-RU"/>
        </w:rPr>
        <w:t xml:space="preserve"> </w:t>
      </w:r>
      <w:r w:rsidR="00CD71F7">
        <w:rPr>
          <w:rFonts w:ascii="Times New Roman" w:eastAsia="Times New Roman" w:hAnsi="Times New Roman" w:cs="Times New Roman"/>
          <w:color w:val="000000"/>
          <w:sz w:val="28"/>
          <w:szCs w:val="28"/>
          <w:bdr w:val="none" w:sz="0" w:space="0" w:color="auto" w:frame="1"/>
          <w:lang w:eastAsia="ru-RU"/>
        </w:rPr>
        <w:t>года. С начала функционирования образовательная деятельность ДОУ выстроена в соответствии с ФГОС ДО.</w:t>
      </w:r>
      <w:r w:rsidR="00CD71F7" w:rsidRPr="00CD71F7">
        <w:rPr>
          <w:rFonts w:ascii="Times New Roman" w:eastAsia="Times New Roman" w:hAnsi="Times New Roman" w:cs="Times New Roman"/>
          <w:color w:val="000000"/>
          <w:sz w:val="28"/>
          <w:szCs w:val="28"/>
          <w:bdr w:val="none" w:sz="0" w:space="0" w:color="auto" w:frame="1"/>
          <w:lang w:eastAsia="ru-RU"/>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w:t>
      </w:r>
      <w:r w:rsidR="00CD71F7">
        <w:rPr>
          <w:rFonts w:ascii="Times New Roman" w:eastAsia="Times New Roman" w:hAnsi="Times New Roman" w:cs="Times New Roman"/>
          <w:color w:val="000000"/>
          <w:sz w:val="28"/>
          <w:szCs w:val="28"/>
          <w:bdr w:val="none" w:sz="0" w:space="0" w:color="auto" w:frame="1"/>
          <w:lang w:eastAsia="ru-RU"/>
        </w:rPr>
        <w:t xml:space="preserve">вании в Российской Федерации». </w:t>
      </w:r>
    </w:p>
    <w:p w:rsidR="00C12F78" w:rsidRDefault="00C12F78" w:rsidP="00665AAE">
      <w:pPr>
        <w:spacing w:after="0" w:line="240" w:lineRule="auto"/>
        <w:ind w:left="-567" w:hanging="426"/>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D71F7" w:rsidRPr="00CD71F7">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00CD71F7" w:rsidRPr="00CD71F7">
        <w:rPr>
          <w:rFonts w:ascii="Times New Roman" w:eastAsia="Times New Roman" w:hAnsi="Times New Roman" w:cs="Times New Roman"/>
          <w:color w:val="000000"/>
          <w:sz w:val="28"/>
          <w:szCs w:val="28"/>
          <w:bdr w:val="none" w:sz="0" w:space="0" w:color="auto" w:frame="1"/>
          <w:lang w:eastAsia="ru-RU"/>
        </w:rPr>
        <w:t xml:space="preserve">ФГОС ДО (Федеральный государственный образовательный стандарт дошкольного образования) </w:t>
      </w:r>
      <w:proofErr w:type="gramStart"/>
      <w:r w:rsidR="00CD71F7" w:rsidRPr="00CD71F7">
        <w:rPr>
          <w:rFonts w:ascii="Times New Roman" w:eastAsia="Times New Roman" w:hAnsi="Times New Roman" w:cs="Times New Roman"/>
          <w:color w:val="000000"/>
          <w:sz w:val="28"/>
          <w:szCs w:val="28"/>
          <w:bdr w:val="none" w:sz="0" w:space="0" w:color="auto" w:frame="1"/>
          <w:lang w:eastAsia="ru-RU"/>
        </w:rPr>
        <w:t>утверждён  17</w:t>
      </w:r>
      <w:proofErr w:type="gramEnd"/>
      <w:r w:rsidR="00CD71F7" w:rsidRPr="00CD71F7">
        <w:rPr>
          <w:rFonts w:ascii="Times New Roman" w:eastAsia="Times New Roman" w:hAnsi="Times New Roman" w:cs="Times New Roman"/>
          <w:color w:val="000000"/>
          <w:sz w:val="28"/>
          <w:szCs w:val="28"/>
          <w:bdr w:val="none" w:sz="0" w:space="0" w:color="auto" w:frame="1"/>
          <w:lang w:eastAsia="ru-RU"/>
        </w:rPr>
        <w:t xml:space="preserve"> октября 2013 года  Приказом  №1155 Минист</w:t>
      </w:r>
      <w:r w:rsidR="00CD71F7">
        <w:rPr>
          <w:rFonts w:ascii="Times New Roman" w:eastAsia="Times New Roman" w:hAnsi="Times New Roman" w:cs="Times New Roman"/>
          <w:color w:val="000000"/>
          <w:sz w:val="28"/>
          <w:szCs w:val="28"/>
          <w:bdr w:val="none" w:sz="0" w:space="0" w:color="auto" w:frame="1"/>
          <w:lang w:eastAsia="ru-RU"/>
        </w:rPr>
        <w:t>ерства образования  и науки РФ.</w:t>
      </w:r>
    </w:p>
    <w:p w:rsidR="00C12F78" w:rsidRDefault="00C12F78"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65AA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00665AAE">
        <w:rPr>
          <w:rFonts w:ascii="Times New Roman" w:eastAsia="Times New Roman" w:hAnsi="Times New Roman" w:cs="Times New Roman"/>
          <w:color w:val="000000"/>
          <w:sz w:val="28"/>
          <w:szCs w:val="28"/>
          <w:bdr w:val="none" w:sz="0" w:space="0" w:color="auto" w:frame="1"/>
          <w:lang w:eastAsia="ru-RU"/>
        </w:rPr>
        <w:t xml:space="preserve">   </w:t>
      </w:r>
      <w:r w:rsidR="00CD71F7" w:rsidRPr="00CD71F7">
        <w:rPr>
          <w:rFonts w:ascii="Times New Roman" w:eastAsia="Times New Roman" w:hAnsi="Times New Roman" w:cs="Times New Roman"/>
          <w:color w:val="000000"/>
          <w:sz w:val="28"/>
          <w:szCs w:val="28"/>
          <w:bdr w:val="none" w:sz="0" w:space="0" w:color="auto" w:frame="1"/>
          <w:lang w:eastAsia="ru-RU"/>
        </w:rPr>
        <w:t>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w:t>
      </w:r>
      <w:r w:rsidR="00CD71F7">
        <w:rPr>
          <w:rFonts w:ascii="Times New Roman" w:eastAsia="Times New Roman" w:hAnsi="Times New Roman" w:cs="Times New Roman"/>
          <w:color w:val="000000"/>
          <w:sz w:val="28"/>
          <w:szCs w:val="28"/>
          <w:bdr w:val="none" w:sz="0" w:space="0" w:color="auto" w:frame="1"/>
          <w:lang w:eastAsia="ru-RU"/>
        </w:rPr>
        <w:t>ально-техническим и финансовым.</w:t>
      </w:r>
    </w:p>
    <w:p w:rsidR="00C114A2" w:rsidRDefault="00C12F78"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65AA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00CD71F7" w:rsidRPr="00CD71F7">
        <w:rPr>
          <w:rFonts w:ascii="Times New Roman" w:eastAsia="Times New Roman" w:hAnsi="Times New Roman" w:cs="Times New Roman"/>
          <w:color w:val="000000"/>
          <w:sz w:val="28"/>
          <w:szCs w:val="28"/>
          <w:bdr w:val="none" w:sz="0" w:space="0" w:color="auto" w:frame="1"/>
          <w:lang w:eastAsia="ru-RU"/>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bookmarkStart w:id="0" w:name="_GoBack"/>
      <w:bookmarkEnd w:id="0"/>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CD71F7" w:rsidP="00665AAE">
      <w:pPr>
        <w:spacing w:after="0" w:line="240" w:lineRule="auto"/>
        <w:ind w:left="-426" w:hanging="567"/>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Приказ Министерства образования и науки Российской Федерации</w:t>
      </w:r>
    </w:p>
    <w:p w:rsidR="00CD71F7" w:rsidRPr="00CD71F7" w:rsidRDefault="00CD71F7" w:rsidP="00665AAE">
      <w:pPr>
        <w:spacing w:after="0" w:line="240" w:lineRule="auto"/>
        <w:ind w:left="-426" w:hanging="567"/>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w:t>
      </w:r>
      <w:proofErr w:type="spellStart"/>
      <w:r w:rsidRPr="00CD71F7">
        <w:rPr>
          <w:rFonts w:ascii="Times New Roman" w:eastAsia="Calibri" w:hAnsi="Times New Roman" w:cs="Times New Roman"/>
          <w:sz w:val="28"/>
          <w:szCs w:val="28"/>
        </w:rPr>
        <w:t>Минобрнауки</w:t>
      </w:r>
      <w:proofErr w:type="spellEnd"/>
      <w:r w:rsidRPr="00CD71F7">
        <w:rPr>
          <w:rFonts w:ascii="Times New Roman" w:eastAsia="Calibri" w:hAnsi="Times New Roman" w:cs="Times New Roman"/>
          <w:sz w:val="28"/>
          <w:szCs w:val="28"/>
        </w:rPr>
        <w:t xml:space="preserve"> России) г. Москва</w:t>
      </w:r>
    </w:p>
    <w:p w:rsidR="00CD71F7" w:rsidRPr="00CD71F7" w:rsidRDefault="00CD71F7" w:rsidP="00665AAE">
      <w:pPr>
        <w:spacing w:after="0" w:line="240" w:lineRule="auto"/>
        <w:ind w:left="-426" w:hanging="567"/>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8"/>
          <w:szCs w:val="28"/>
        </w:rPr>
      </w:pP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rsidR="00CD71F7" w:rsidRPr="00CD71F7" w:rsidRDefault="00CD71F7" w:rsidP="00665AAE">
      <w:pPr>
        <w:spacing w:after="0" w:line="36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360" w:lineRule="auto"/>
        <w:ind w:left="-426" w:hanging="567"/>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right"/>
        <w:rPr>
          <w:rFonts w:ascii="Times New Roman" w:eastAsia="Calibri" w:hAnsi="Times New Roman" w:cs="Times New Roman"/>
          <w:i/>
          <w:sz w:val="24"/>
          <w:szCs w:val="24"/>
        </w:rPr>
      </w:pPr>
    </w:p>
    <w:p w:rsidR="00CD71F7" w:rsidRPr="00CD71F7" w:rsidRDefault="00CD71F7" w:rsidP="00665AAE">
      <w:pPr>
        <w:spacing w:after="0" w:line="240" w:lineRule="auto"/>
        <w:ind w:left="-426" w:hanging="567"/>
        <w:jc w:val="right"/>
        <w:rPr>
          <w:rFonts w:ascii="Times New Roman" w:eastAsia="Calibri" w:hAnsi="Times New Roman" w:cs="Times New Roman"/>
          <w:i/>
          <w:sz w:val="24"/>
          <w:szCs w:val="24"/>
        </w:rPr>
      </w:pPr>
    </w:p>
    <w:p w:rsidR="00CD71F7" w:rsidRPr="00CD71F7" w:rsidRDefault="00CD71F7" w:rsidP="00665AAE">
      <w:pPr>
        <w:spacing w:after="0" w:line="240" w:lineRule="auto"/>
        <w:ind w:left="-426" w:hanging="567"/>
        <w:jc w:val="right"/>
        <w:rPr>
          <w:rFonts w:ascii="Times New Roman" w:eastAsia="Calibri" w:hAnsi="Times New Roman" w:cs="Times New Roman"/>
          <w:i/>
          <w:sz w:val="24"/>
          <w:szCs w:val="24"/>
        </w:rPr>
      </w:pPr>
      <w:r w:rsidRPr="00CD71F7">
        <w:rPr>
          <w:rFonts w:ascii="Times New Roman" w:eastAsia="Calibri" w:hAnsi="Times New Roman" w:cs="Times New Roman"/>
          <w:i/>
          <w:sz w:val="24"/>
          <w:szCs w:val="24"/>
        </w:rPr>
        <w:t>Приложение</w:t>
      </w:r>
    </w:p>
    <w:p w:rsidR="00CD71F7" w:rsidRPr="00CD71F7" w:rsidRDefault="00CD71F7" w:rsidP="00665AAE">
      <w:pPr>
        <w:spacing w:after="0" w:line="240" w:lineRule="auto"/>
        <w:ind w:left="-426" w:hanging="567"/>
        <w:jc w:val="center"/>
        <w:rPr>
          <w:rFonts w:ascii="Times New Roman" w:eastAsia="Calibri" w:hAnsi="Times New Roman" w:cs="Times New Roman"/>
          <w:b/>
          <w:sz w:val="28"/>
          <w:szCs w:val="28"/>
        </w:rPr>
      </w:pPr>
    </w:p>
    <w:p w:rsidR="00CD71F7" w:rsidRPr="00CD71F7" w:rsidRDefault="00CD71F7" w:rsidP="00665AAE">
      <w:pPr>
        <w:spacing w:after="0" w:line="240" w:lineRule="auto"/>
        <w:ind w:left="-426" w:hanging="567"/>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rsidR="00CD71F7" w:rsidRPr="00CD71F7" w:rsidRDefault="00CD71F7" w:rsidP="00665AAE">
      <w:pPr>
        <w:spacing w:after="0" w:line="240" w:lineRule="auto"/>
        <w:ind w:left="-426" w:hanging="567"/>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поддержка разнообразия детства; сохранение уникальности и </w:t>
      </w:r>
      <w:proofErr w:type="spellStart"/>
      <w:r w:rsidRPr="00CD71F7">
        <w:rPr>
          <w:rFonts w:ascii="Times New Roman" w:eastAsia="Calibri" w:hAnsi="Times New Roman" w:cs="Times New Roman"/>
          <w:sz w:val="24"/>
          <w:szCs w:val="24"/>
        </w:rPr>
        <w:t>самоценности</w:t>
      </w:r>
      <w:proofErr w:type="spellEnd"/>
      <w:r w:rsidRPr="00CD71F7">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CD71F7">
        <w:rPr>
          <w:rFonts w:ascii="Times New Roman" w:eastAsia="Calibri" w:hAnsi="Times New Roman" w:cs="Times New Roman"/>
          <w:sz w:val="24"/>
          <w:szCs w:val="24"/>
        </w:rPr>
        <w:t>самоценность</w:t>
      </w:r>
      <w:proofErr w:type="spellEnd"/>
      <w:r w:rsidRPr="00CD71F7">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инициативы детей в различных видах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rsidR="00CD71F7" w:rsidRPr="00CD71F7" w:rsidRDefault="00CD71F7" w:rsidP="00665AAE">
      <w:pPr>
        <w:numPr>
          <w:ilvl w:val="0"/>
          <w:numId w:val="17"/>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D71F7" w:rsidRPr="00CD71F7" w:rsidRDefault="00CD71F7" w:rsidP="00665AAE">
      <w:pPr>
        <w:numPr>
          <w:ilvl w:val="0"/>
          <w:numId w:val="17"/>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rsidR="00CD71F7" w:rsidRPr="00CD71F7" w:rsidRDefault="00CD71F7" w:rsidP="00665AAE">
      <w:pPr>
        <w:numPr>
          <w:ilvl w:val="0"/>
          <w:numId w:val="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rsidR="00CD71F7" w:rsidRPr="00CD71F7" w:rsidRDefault="00CD71F7" w:rsidP="00665AAE">
      <w:pPr>
        <w:numPr>
          <w:ilvl w:val="0"/>
          <w:numId w:val="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rsidR="00CD71F7" w:rsidRPr="00CD71F7" w:rsidRDefault="00CD71F7" w:rsidP="00665AAE">
      <w:pPr>
        <w:numPr>
          <w:ilvl w:val="0"/>
          <w:numId w:val="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rsidR="00CD71F7" w:rsidRPr="00CD71F7" w:rsidRDefault="00CD71F7" w:rsidP="00665AAE">
      <w:pPr>
        <w:numPr>
          <w:ilvl w:val="0"/>
          <w:numId w:val="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rsidR="00CD71F7" w:rsidRPr="00CD71F7" w:rsidRDefault="00CD71F7" w:rsidP="00665AAE">
      <w:pPr>
        <w:numPr>
          <w:ilvl w:val="0"/>
          <w:numId w:val="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CD71F7">
        <w:rPr>
          <w:rFonts w:ascii="Times New Roman" w:eastAsia="Calibri" w:hAnsi="Times New Roman" w:cs="Times New Roman"/>
          <w:sz w:val="24"/>
          <w:szCs w:val="24"/>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CD71F7" w:rsidRPr="00CD71F7" w:rsidRDefault="00CD71F7" w:rsidP="00665AAE">
      <w:pPr>
        <w:numPr>
          <w:ilvl w:val="0"/>
          <w:numId w:val="19"/>
        </w:numPr>
        <w:tabs>
          <w:tab w:val="num" w:pos="0"/>
        </w:tabs>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D71F7" w:rsidRPr="00CD71F7" w:rsidRDefault="00CD71F7" w:rsidP="00665AAE">
      <w:pPr>
        <w:numPr>
          <w:ilvl w:val="0"/>
          <w:numId w:val="19"/>
        </w:numPr>
        <w:tabs>
          <w:tab w:val="num" w:pos="0"/>
        </w:tabs>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b/>
          <w:sz w:val="24"/>
          <w:szCs w:val="24"/>
        </w:rPr>
        <w:t xml:space="preserve"> </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71F7" w:rsidRPr="00CD71F7" w:rsidRDefault="00CD71F7" w:rsidP="00665AAE">
      <w:pPr>
        <w:numPr>
          <w:ilvl w:val="0"/>
          <w:numId w:val="19"/>
        </w:numPr>
        <w:tabs>
          <w:tab w:val="num" w:pos="0"/>
        </w:tabs>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изобразительная</w:t>
      </w:r>
      <w:r w:rsidRPr="00CD71F7">
        <w:rPr>
          <w:rFonts w:ascii="Times New Roman" w:eastAsia="Calibri" w:hAnsi="Times New Roman" w:cs="Times New Roman"/>
          <w:sz w:val="24"/>
          <w:szCs w:val="24"/>
        </w:rPr>
        <w:t xml:space="preserve"> (рисование, лепка, аппликация),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71F7" w:rsidRPr="00CD71F7" w:rsidRDefault="00CD71F7" w:rsidP="00665AAE">
      <w:pPr>
        <w:numPr>
          <w:ilvl w:val="0"/>
          <w:numId w:val="1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rsidR="00CD71F7" w:rsidRPr="00CD71F7" w:rsidRDefault="00CD71F7" w:rsidP="00665AAE">
      <w:pPr>
        <w:numPr>
          <w:ilvl w:val="0"/>
          <w:numId w:val="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rsidR="00CD71F7" w:rsidRPr="00CD71F7" w:rsidRDefault="00CD71F7" w:rsidP="00665AAE">
      <w:pPr>
        <w:numPr>
          <w:ilvl w:val="0"/>
          <w:numId w:val="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rsidR="00CD71F7" w:rsidRPr="00CD71F7" w:rsidRDefault="00CD71F7" w:rsidP="00665AAE">
      <w:pPr>
        <w:numPr>
          <w:ilvl w:val="0"/>
          <w:numId w:val="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u w:val="single"/>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D71F7" w:rsidRPr="00CD71F7" w:rsidRDefault="00CD71F7" w:rsidP="00665AAE">
      <w:pPr>
        <w:numPr>
          <w:ilvl w:val="0"/>
          <w:numId w:val="4"/>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CD71F7" w:rsidRPr="00CD71F7" w:rsidRDefault="00CD71F7" w:rsidP="00665AAE">
      <w:pPr>
        <w:numPr>
          <w:ilvl w:val="0"/>
          <w:numId w:val="4"/>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71F7" w:rsidRPr="00CD71F7" w:rsidRDefault="00CD71F7" w:rsidP="00665AAE">
      <w:pPr>
        <w:numPr>
          <w:ilvl w:val="0"/>
          <w:numId w:val="4"/>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w:t>
      </w:r>
      <w:r w:rsidRPr="00CD71F7">
        <w:rPr>
          <w:rFonts w:ascii="Times New Roman" w:eastAsia="Calibri" w:hAnsi="Times New Roman" w:cs="Times New Roman"/>
          <w:sz w:val="24"/>
          <w:szCs w:val="24"/>
        </w:rPr>
        <w:lastRenderedPageBreak/>
        <w:t>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обеспечивает эмоциональное благополучие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rsidR="00CD71F7" w:rsidRPr="00CD71F7" w:rsidRDefault="00CD71F7" w:rsidP="00665AAE">
      <w:pPr>
        <w:numPr>
          <w:ilvl w:val="0"/>
          <w:numId w:val="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rsidR="00CD71F7" w:rsidRPr="00CD71F7" w:rsidRDefault="00CD71F7" w:rsidP="00665AAE">
      <w:pPr>
        <w:numPr>
          <w:ilvl w:val="0"/>
          <w:numId w:val="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rsidR="00CD71F7" w:rsidRPr="00CD71F7" w:rsidRDefault="00CD71F7" w:rsidP="00665AAE">
      <w:pPr>
        <w:numPr>
          <w:ilvl w:val="0"/>
          <w:numId w:val="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CD71F7" w:rsidRPr="00CD71F7" w:rsidRDefault="00CD71F7" w:rsidP="00665AAE">
      <w:pPr>
        <w:numPr>
          <w:ilvl w:val="0"/>
          <w:numId w:val="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CD71F7" w:rsidRPr="00CD71F7" w:rsidRDefault="00CD71F7" w:rsidP="00665AAE">
      <w:pPr>
        <w:numPr>
          <w:ilvl w:val="0"/>
          <w:numId w:val="6"/>
        </w:numPr>
        <w:spacing w:after="0" w:line="240" w:lineRule="auto"/>
        <w:ind w:left="-426" w:hanging="567"/>
        <w:jc w:val="both"/>
        <w:rPr>
          <w:rFonts w:ascii="Times New Roman" w:eastAsia="Calibri" w:hAnsi="Times New Roman" w:cs="Times New Roman"/>
          <w:sz w:val="24"/>
          <w:szCs w:val="24"/>
        </w:rPr>
      </w:pPr>
      <w:proofErr w:type="spellStart"/>
      <w:r w:rsidRPr="00CD71F7">
        <w:rPr>
          <w:rFonts w:ascii="Times New Roman" w:eastAsia="Calibri" w:hAnsi="Times New Roman" w:cs="Times New Roman"/>
          <w:sz w:val="24"/>
          <w:szCs w:val="24"/>
        </w:rPr>
        <w:t>недирективную</w:t>
      </w:r>
      <w:proofErr w:type="spellEnd"/>
      <w:r w:rsidRPr="00CD71F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rsidR="00CD71F7" w:rsidRPr="00CD71F7" w:rsidRDefault="00CD71F7" w:rsidP="00665AAE">
      <w:pPr>
        <w:numPr>
          <w:ilvl w:val="0"/>
          <w:numId w:val="7"/>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71F7" w:rsidRPr="00CD71F7" w:rsidRDefault="00CD71F7" w:rsidP="00665AAE">
      <w:pPr>
        <w:numPr>
          <w:ilvl w:val="0"/>
          <w:numId w:val="7"/>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D71F7" w:rsidRPr="00CD71F7" w:rsidRDefault="00CD71F7" w:rsidP="00665AAE">
      <w:pPr>
        <w:numPr>
          <w:ilvl w:val="0"/>
          <w:numId w:val="7"/>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71F7" w:rsidRPr="00CD71F7" w:rsidRDefault="00CD71F7" w:rsidP="00665AAE">
      <w:pPr>
        <w:numPr>
          <w:ilvl w:val="0"/>
          <w:numId w:val="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rsidR="00CD71F7" w:rsidRPr="00CD71F7" w:rsidRDefault="00CD71F7" w:rsidP="00665AAE">
      <w:pPr>
        <w:numPr>
          <w:ilvl w:val="0"/>
          <w:numId w:val="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71F7" w:rsidRPr="00CD71F7" w:rsidRDefault="00CD71F7" w:rsidP="00665AAE">
      <w:pPr>
        <w:numPr>
          <w:ilvl w:val="0"/>
          <w:numId w:val="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CD71F7" w:rsidRPr="00CD71F7" w:rsidRDefault="00CD71F7" w:rsidP="00665AAE">
      <w:pPr>
        <w:numPr>
          <w:ilvl w:val="0"/>
          <w:numId w:val="8"/>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w:t>
      </w:r>
      <w:r w:rsidRPr="00CD71F7">
        <w:rPr>
          <w:rFonts w:ascii="Times New Roman" w:eastAsia="Calibri" w:hAnsi="Times New Roman" w:cs="Times New Roman"/>
          <w:sz w:val="24"/>
          <w:szCs w:val="24"/>
        </w:rPr>
        <w:lastRenderedPageBreak/>
        <w:t>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3.3.3. Развивающая предметно-пространственная среда должна обеспечивать:</w:t>
      </w:r>
    </w:p>
    <w:p w:rsidR="00CD71F7" w:rsidRPr="00CD71F7" w:rsidRDefault="00CD71F7" w:rsidP="00665AAE">
      <w:pPr>
        <w:numPr>
          <w:ilvl w:val="0"/>
          <w:numId w:val="9"/>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реализацию различных образовательных программ;</w:t>
      </w:r>
    </w:p>
    <w:p w:rsidR="00CD71F7" w:rsidRPr="00CD71F7" w:rsidRDefault="00CD71F7" w:rsidP="00665AAE">
      <w:pPr>
        <w:numPr>
          <w:ilvl w:val="0"/>
          <w:numId w:val="9"/>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CD71F7" w:rsidRPr="00CD71F7" w:rsidRDefault="00CD71F7" w:rsidP="00665AAE">
      <w:pPr>
        <w:numPr>
          <w:ilvl w:val="0"/>
          <w:numId w:val="9"/>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D71F7" w:rsidRPr="00CD71F7" w:rsidRDefault="00CD71F7" w:rsidP="00665AAE">
      <w:pPr>
        <w:numPr>
          <w:ilvl w:val="0"/>
          <w:numId w:val="10"/>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1F7" w:rsidRPr="00CD71F7" w:rsidRDefault="00CD71F7" w:rsidP="00665AAE">
      <w:pPr>
        <w:numPr>
          <w:ilvl w:val="0"/>
          <w:numId w:val="10"/>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D71F7" w:rsidRPr="00CD71F7" w:rsidRDefault="00CD71F7" w:rsidP="00665AAE">
      <w:pPr>
        <w:numPr>
          <w:ilvl w:val="0"/>
          <w:numId w:val="10"/>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CD71F7" w:rsidRPr="00CD71F7" w:rsidRDefault="00CD71F7" w:rsidP="00665AAE">
      <w:pPr>
        <w:numPr>
          <w:ilvl w:val="0"/>
          <w:numId w:val="10"/>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proofErr w:type="spellStart"/>
      <w:r w:rsidRPr="00CD71F7">
        <w:rPr>
          <w:rFonts w:ascii="Times New Roman" w:eastAsia="Calibri" w:hAnsi="Times New Roman" w:cs="Times New Roman"/>
          <w:b/>
          <w:sz w:val="24"/>
          <w:szCs w:val="24"/>
        </w:rPr>
        <w:t>Трансформируемость</w:t>
      </w:r>
      <w:proofErr w:type="spellEnd"/>
      <w:r w:rsidRPr="00CD71F7">
        <w:rPr>
          <w:rFonts w:ascii="Times New Roman" w:eastAsia="Calibri" w:hAnsi="Times New Roman" w:cs="Times New Roman"/>
          <w:b/>
          <w:sz w:val="24"/>
          <w:szCs w:val="24"/>
        </w:rPr>
        <w:t xml:space="preserve">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proofErr w:type="spellStart"/>
      <w:r w:rsidRPr="00CD71F7">
        <w:rPr>
          <w:rFonts w:ascii="Times New Roman" w:eastAsia="Calibri" w:hAnsi="Times New Roman" w:cs="Times New Roman"/>
          <w:b/>
          <w:sz w:val="24"/>
          <w:szCs w:val="24"/>
        </w:rPr>
        <w:t>Полифункциональность</w:t>
      </w:r>
      <w:proofErr w:type="spellEnd"/>
      <w:r w:rsidRPr="00CD71F7">
        <w:rPr>
          <w:rFonts w:ascii="Times New Roman" w:eastAsia="Calibri" w:hAnsi="Times New Roman" w:cs="Times New Roman"/>
          <w:b/>
          <w:sz w:val="24"/>
          <w:szCs w:val="24"/>
        </w:rPr>
        <w:t xml:space="preserve"> материалов</w:t>
      </w:r>
      <w:r w:rsidRPr="00CD71F7">
        <w:rPr>
          <w:rFonts w:ascii="Times New Roman" w:eastAsia="Calibri" w:hAnsi="Times New Roman" w:cs="Times New Roman"/>
          <w:sz w:val="24"/>
          <w:szCs w:val="24"/>
        </w:rPr>
        <w:t xml:space="preserve"> предполагает:</w:t>
      </w:r>
    </w:p>
    <w:p w:rsidR="00CD71F7" w:rsidRPr="00CD71F7" w:rsidRDefault="00CD71F7" w:rsidP="00665AAE">
      <w:pPr>
        <w:numPr>
          <w:ilvl w:val="0"/>
          <w:numId w:val="11"/>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1F7" w:rsidRPr="00CD71F7" w:rsidRDefault="00CD71F7" w:rsidP="00665AAE">
      <w:pPr>
        <w:numPr>
          <w:ilvl w:val="0"/>
          <w:numId w:val="11"/>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rsidR="00CD71F7" w:rsidRPr="00CD71F7" w:rsidRDefault="00CD71F7" w:rsidP="00665AAE">
      <w:pPr>
        <w:numPr>
          <w:ilvl w:val="0"/>
          <w:numId w:val="1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1F7" w:rsidRPr="00CD71F7" w:rsidRDefault="00CD71F7" w:rsidP="00665AAE">
      <w:pPr>
        <w:numPr>
          <w:ilvl w:val="0"/>
          <w:numId w:val="12"/>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rsidR="00CD71F7" w:rsidRPr="00CD71F7" w:rsidRDefault="00CD71F7" w:rsidP="00665AAE">
      <w:pPr>
        <w:numPr>
          <w:ilvl w:val="0"/>
          <w:numId w:val="1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1F7" w:rsidRPr="00CD71F7" w:rsidRDefault="00CD71F7" w:rsidP="00665AAE">
      <w:pPr>
        <w:numPr>
          <w:ilvl w:val="0"/>
          <w:numId w:val="1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1F7" w:rsidRPr="00CD71F7" w:rsidRDefault="00CD71F7" w:rsidP="00665AAE">
      <w:pPr>
        <w:numPr>
          <w:ilvl w:val="0"/>
          <w:numId w:val="13"/>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rsidR="00CD71F7" w:rsidRPr="00CD71F7" w:rsidRDefault="00CD71F7" w:rsidP="00665AAE">
      <w:pPr>
        <w:numPr>
          <w:ilvl w:val="0"/>
          <w:numId w:val="14"/>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D71F7" w:rsidRPr="00CD71F7" w:rsidRDefault="00CD71F7" w:rsidP="00665AAE">
      <w:pPr>
        <w:numPr>
          <w:ilvl w:val="0"/>
          <w:numId w:val="14"/>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w:t>
      </w:r>
      <w:r w:rsidRPr="00CD71F7">
        <w:rPr>
          <w:rFonts w:ascii="Times New Roman" w:eastAsia="Calibri" w:hAnsi="Times New Roman" w:cs="Times New Roman"/>
          <w:sz w:val="24"/>
          <w:szCs w:val="24"/>
        </w:rPr>
        <w:lastRenderedPageBreak/>
        <w:t xml:space="preserve">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D71F7">
        <w:rPr>
          <w:rFonts w:ascii="Times New Roman" w:eastAsia="Calibri" w:hAnsi="Times New Roman" w:cs="Times New Roman"/>
          <w:sz w:val="24"/>
          <w:szCs w:val="24"/>
        </w:rPr>
        <w:t>сурдоперевод</w:t>
      </w:r>
      <w:proofErr w:type="spellEnd"/>
      <w:r w:rsidRPr="00CD71F7">
        <w:rPr>
          <w:rFonts w:ascii="Times New Roman" w:eastAsia="Calibri"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D71F7">
        <w:rPr>
          <w:rFonts w:ascii="Times New Roman" w:eastAsia="Calibri" w:hAnsi="Times New Roman" w:cs="Times New Roman"/>
          <w:sz w:val="24"/>
          <w:szCs w:val="24"/>
        </w:rPr>
        <w:t>безбарьерную</w:t>
      </w:r>
      <w:proofErr w:type="spellEnd"/>
      <w:r w:rsidRPr="00CD71F7">
        <w:rPr>
          <w:rFonts w:ascii="Times New Roman" w:eastAsia="Calibri"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71F7" w:rsidRPr="00CD71F7" w:rsidRDefault="00CD71F7" w:rsidP="00665AAE">
      <w:pPr>
        <w:numPr>
          <w:ilvl w:val="0"/>
          <w:numId w:val="15"/>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1F7" w:rsidRPr="00CD71F7" w:rsidRDefault="00CD71F7" w:rsidP="00665AAE">
      <w:pPr>
        <w:numPr>
          <w:ilvl w:val="0"/>
          <w:numId w:val="16"/>
        </w:num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1F7" w:rsidRPr="00CD71F7" w:rsidRDefault="00CD71F7" w:rsidP="00665AAE">
      <w:pPr>
        <w:pBdr>
          <w:bottom w:val="single" w:sz="12" w:space="1" w:color="auto"/>
        </w:pBd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D71F7" w:rsidRPr="00CD71F7" w:rsidRDefault="00CD71F7" w:rsidP="00665AAE">
      <w:pPr>
        <w:pBdr>
          <w:bottom w:val="single" w:sz="12" w:space="1" w:color="auto"/>
        </w:pBd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pBdr>
          <w:bottom w:val="single" w:sz="12" w:space="1" w:color="auto"/>
        </w:pBd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pBdr>
          <w:bottom w:val="single" w:sz="12" w:space="1" w:color="auto"/>
        </w:pBd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7 </w:t>
      </w:r>
      <w:proofErr w:type="gramStart"/>
      <w:r w:rsidRPr="00CD71F7">
        <w:rPr>
          <w:rFonts w:ascii="Times New Roman" w:eastAsia="Calibri" w:hAnsi="Times New Roman" w:cs="Times New Roman"/>
          <w:sz w:val="24"/>
          <w:szCs w:val="24"/>
        </w:rPr>
        <w:t>С</w:t>
      </w:r>
      <w:proofErr w:type="gramEnd"/>
      <w:r w:rsidRPr="00CD71F7">
        <w:rPr>
          <w:rFonts w:ascii="Times New Roman" w:eastAsia="Calibri"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D71F7" w:rsidRDefault="00CD71F7" w:rsidP="00665AAE">
      <w:pPr>
        <w:spacing w:after="0" w:line="240" w:lineRule="auto"/>
        <w:ind w:left="-426" w:hanging="567"/>
        <w:jc w:val="both"/>
        <w:rPr>
          <w:rFonts w:ascii="Times New Roman" w:eastAsia="Calibri" w:hAnsi="Times New Roman" w:cs="Times New Roman"/>
          <w:sz w:val="24"/>
          <w:szCs w:val="24"/>
        </w:rPr>
      </w:pPr>
    </w:p>
    <w:p w:rsidR="00CD71F7" w:rsidRPr="00C114A2" w:rsidRDefault="00CD71F7" w:rsidP="00665AAE">
      <w:pPr>
        <w:spacing w:after="0" w:line="240" w:lineRule="auto"/>
        <w:ind w:left="-426" w:hanging="567"/>
        <w:jc w:val="both"/>
        <w:textAlignment w:val="baseline"/>
        <w:rPr>
          <w:rFonts w:ascii="Times New Roman" w:eastAsia="Times New Roman" w:hAnsi="Times New Roman" w:cs="Times New Roman"/>
          <w:color w:val="000000"/>
          <w:sz w:val="28"/>
          <w:szCs w:val="28"/>
          <w:bdr w:val="none" w:sz="0" w:space="0" w:color="auto" w:frame="1"/>
          <w:lang w:eastAsia="ru-RU"/>
        </w:rPr>
      </w:pPr>
    </w:p>
    <w:p w:rsidR="002B716A" w:rsidRPr="007829E3" w:rsidRDefault="002B716A" w:rsidP="00665AAE">
      <w:pPr>
        <w:spacing w:after="0" w:line="240" w:lineRule="auto"/>
        <w:ind w:left="-426" w:hanging="567"/>
        <w:jc w:val="both"/>
        <w:textAlignment w:val="baseline"/>
        <w:rPr>
          <w:rFonts w:ascii="Times New Roman" w:hAnsi="Times New Roman" w:cs="Times New Roman"/>
          <w:sz w:val="28"/>
          <w:szCs w:val="28"/>
        </w:rPr>
      </w:pPr>
    </w:p>
    <w:sectPr w:rsidR="002B716A" w:rsidRPr="007829E3" w:rsidSect="00665AAE">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10"/>
  </w:num>
  <w:num w:numId="5">
    <w:abstractNumId w:val="1"/>
  </w:num>
  <w:num w:numId="6">
    <w:abstractNumId w:val="4"/>
  </w:num>
  <w:num w:numId="7">
    <w:abstractNumId w:val="16"/>
  </w:num>
  <w:num w:numId="8">
    <w:abstractNumId w:val="3"/>
  </w:num>
  <w:num w:numId="9">
    <w:abstractNumId w:val="11"/>
  </w:num>
  <w:num w:numId="10">
    <w:abstractNumId w:val="9"/>
  </w:num>
  <w:num w:numId="11">
    <w:abstractNumId w:val="8"/>
  </w:num>
  <w:num w:numId="12">
    <w:abstractNumId w:val="14"/>
  </w:num>
  <w:num w:numId="13">
    <w:abstractNumId w:val="5"/>
  </w:num>
  <w:num w:numId="14">
    <w:abstractNumId w:val="6"/>
  </w:num>
  <w:num w:numId="15">
    <w:abstractNumId w:val="18"/>
  </w:num>
  <w:num w:numId="16">
    <w:abstractNumId w:val="12"/>
  </w:num>
  <w:num w:numId="17">
    <w:abstractNumId w:val="17"/>
  </w:num>
  <w:num w:numId="18">
    <w:abstractNumId w:val="7"/>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F7"/>
    <w:rsid w:val="00006BEB"/>
    <w:rsid w:val="00133DF7"/>
    <w:rsid w:val="00145B52"/>
    <w:rsid w:val="00190BE9"/>
    <w:rsid w:val="001C5CF9"/>
    <w:rsid w:val="001F0ECC"/>
    <w:rsid w:val="002B716A"/>
    <w:rsid w:val="003E3497"/>
    <w:rsid w:val="005104AB"/>
    <w:rsid w:val="00543999"/>
    <w:rsid w:val="00567F09"/>
    <w:rsid w:val="00665AAE"/>
    <w:rsid w:val="007829E3"/>
    <w:rsid w:val="00B66C28"/>
    <w:rsid w:val="00C114A2"/>
    <w:rsid w:val="00C12F78"/>
    <w:rsid w:val="00C52791"/>
    <w:rsid w:val="00CD71F7"/>
    <w:rsid w:val="00F9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E7B55D"/>
  <w15:docId w15:val="{17FE417A-0657-4C7D-B711-1541F5C5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45B52"/>
    <w:pPr>
      <w:widowControl w:val="0"/>
      <w:autoSpaceDE w:val="0"/>
      <w:autoSpaceDN w:val="0"/>
      <w:spacing w:after="0" w:line="274" w:lineRule="exact"/>
      <w:ind w:left="824"/>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45B52"/>
    <w:rPr>
      <w:rFonts w:ascii="Times New Roman" w:eastAsia="Times New Roman" w:hAnsi="Times New Roman" w:cs="Times New Roman"/>
      <w:b/>
      <w:bCs/>
      <w:sz w:val="24"/>
      <w:szCs w:val="24"/>
      <w:lang w:eastAsia="ru-RU" w:bidi="ru-RU"/>
    </w:rPr>
  </w:style>
  <w:style w:type="paragraph" w:styleId="a5">
    <w:name w:val="Balloon Text"/>
    <w:basedOn w:val="a"/>
    <w:link w:val="a6"/>
    <w:uiPriority w:val="99"/>
    <w:semiHidden/>
    <w:unhideWhenUsed/>
    <w:rsid w:val="00145B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5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2285">
      <w:bodyDiv w:val="1"/>
      <w:marLeft w:val="0"/>
      <w:marRight w:val="0"/>
      <w:marTop w:val="0"/>
      <w:marBottom w:val="0"/>
      <w:divBdr>
        <w:top w:val="none" w:sz="0" w:space="0" w:color="auto"/>
        <w:left w:val="none" w:sz="0" w:space="0" w:color="auto"/>
        <w:bottom w:val="none" w:sz="0" w:space="0" w:color="auto"/>
        <w:right w:val="none" w:sz="0" w:space="0" w:color="auto"/>
      </w:divBdr>
    </w:div>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8488</Words>
  <Characters>48385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2</cp:revision>
  <cp:lastPrinted>2021-12-14T09:45:00Z</cp:lastPrinted>
  <dcterms:created xsi:type="dcterms:W3CDTF">2021-12-14T09:47:00Z</dcterms:created>
  <dcterms:modified xsi:type="dcterms:W3CDTF">2021-12-14T09:47:00Z</dcterms:modified>
</cp:coreProperties>
</file>